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464568" w:rsidRPr="00464568" w:rsidRDefault="008061CD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Water analysis </w:t>
            </w:r>
            <w:r w:rsidR="00464568">
              <w:rPr>
                <w:sz w:val="22"/>
                <w:szCs w:val="22"/>
                <w:lang w:val="en-US"/>
              </w:rPr>
              <w:t>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:rsidR="00241721" w:rsidRPr="00987FC9" w:rsidRDefault="008061CD" w:rsidP="008061C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Analiza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wody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464568" w:rsidRPr="00464568">
              <w:rPr>
                <w:sz w:val="22"/>
                <w:szCs w:val="22"/>
                <w:lang w:val="en-US"/>
              </w:rPr>
              <w:t>–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ERASMUS</w:t>
            </w:r>
            <w:r w:rsidR="00464568" w:rsidRP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C61958" w:rsidP="00C61958">
            <w:pPr>
              <w:rPr>
                <w:sz w:val="22"/>
                <w:szCs w:val="22"/>
                <w:lang w:val="en-US"/>
              </w:rPr>
            </w:pPr>
            <w:r w:rsidRPr="00C61958">
              <w:rPr>
                <w:sz w:val="22"/>
                <w:szCs w:val="22"/>
                <w:lang w:val="en-US"/>
              </w:rPr>
              <w:t>13.3.1284</w:t>
            </w:r>
            <w:bookmarkStart w:id="0" w:name="_GoBack"/>
            <w:bookmarkEnd w:id="0"/>
          </w:p>
        </w:tc>
      </w:tr>
      <w:tr w:rsidR="00171F69" w:rsidRPr="008061CD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0C63C2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0C63C2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0C63C2" w:rsidRDefault="00DD08B6" w:rsidP="00DD0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Aleksandra </w:t>
            </w:r>
            <w:proofErr w:type="spellStart"/>
            <w:r>
              <w:rPr>
                <w:sz w:val="22"/>
                <w:szCs w:val="22"/>
              </w:rPr>
              <w:t>Bielicka-Giełdoń</w:t>
            </w:r>
            <w:proofErr w:type="spellEnd"/>
          </w:p>
        </w:tc>
      </w:tr>
      <w:tr w:rsidR="00171F69" w:rsidRPr="008061CD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0C63C2" w:rsidRPr="000C63C2">
              <w:rPr>
                <w:b/>
                <w:sz w:val="22"/>
                <w:szCs w:val="22"/>
                <w:lang w:val="en-US"/>
              </w:rPr>
              <w:t>4</w:t>
            </w:r>
          </w:p>
          <w:p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>classes 30 h</w:t>
            </w:r>
          </w:p>
          <w:p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C3023E"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C3023E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10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0 h -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8061CD" w:rsidP="008061CD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8061CD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0F3587" w:rsidP="000F3587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>class or on-line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8061CD" w:rsidRDefault="008061CD" w:rsidP="008061CD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lecture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8061CD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8061CD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53F5A" w:rsidRPr="00E26BA0" w:rsidRDefault="00147D8C" w:rsidP="00E26BA0">
            <w:pPr>
              <w:jc w:val="both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Lecture with multimedia presentation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8061CD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8061CD" w:rsidTr="00E26BA0">
        <w:trPr>
          <w:trHeight w:val="680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8061CD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8061CD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8061CD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F96ECA" w:rsidRDefault="005C329A" w:rsidP="004A62AB">
            <w:pPr>
              <w:rPr>
                <w:sz w:val="22"/>
                <w:szCs w:val="22"/>
                <w:lang w:val="en-GB"/>
              </w:rPr>
            </w:pPr>
            <w:r w:rsidRPr="005C329A">
              <w:rPr>
                <w:sz w:val="22"/>
                <w:szCs w:val="22"/>
                <w:lang w:val="en-GB"/>
              </w:rPr>
              <w:t>To acquaint students with standardized indicators of water quality and methods of their research</w:t>
            </w:r>
          </w:p>
          <w:p w:rsidR="005C329A" w:rsidRDefault="005C329A" w:rsidP="004A62AB">
            <w:pPr>
              <w:rPr>
                <w:sz w:val="22"/>
                <w:szCs w:val="22"/>
                <w:lang w:val="en-GB"/>
              </w:rPr>
            </w:pPr>
          </w:p>
          <w:p w:rsidR="00F96ECA" w:rsidRPr="000C63C2" w:rsidRDefault="00F96ECA" w:rsidP="004A62AB">
            <w:pPr>
              <w:rPr>
                <w:sz w:val="22"/>
                <w:szCs w:val="22"/>
                <w:lang w:val="en-GB"/>
              </w:rPr>
            </w:pPr>
            <w:r w:rsidRPr="00250008">
              <w:rPr>
                <w:b/>
                <w:sz w:val="22"/>
                <w:szCs w:val="22"/>
                <w:lang w:val="en-US"/>
              </w:rPr>
              <w:t>Convergent to</w:t>
            </w:r>
            <w:r w:rsidRPr="00250008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general chemistry, </w:t>
            </w:r>
            <w:r w:rsidRPr="00250008">
              <w:rPr>
                <w:sz w:val="22"/>
                <w:szCs w:val="22"/>
                <w:lang w:val="en-US"/>
              </w:rPr>
              <w:t>analytical chemistry, environmental sciences</w:t>
            </w:r>
          </w:p>
        </w:tc>
      </w:tr>
      <w:tr w:rsidR="00171F69" w:rsidRPr="008061CD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001C8A" w:rsidRPr="000C63C2" w:rsidRDefault="005C329A" w:rsidP="005C329A">
            <w:pPr>
              <w:spacing w:after="100" w:afterAutospacing="1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Water as a chemical compound. The water cycle in nature. Pollutants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occurring in natural waters.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Legal Requirements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water quality according to their purpose. Physicochemical and sanitary water quality control. Usefulness of water for consumption and economic purposes.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General classification of water quality. Industry standards for waters used in various industries. Activities of the Polish Committee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Standardization. Use of reference methods in water analysis. Normalized physicochemical and bacteriological indicators in water.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 xml:space="preserve">Techniques used in water analysis. Diagram of the analytical procedure. Sampling and preparation of water samples for 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physico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>-chemical analysis: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water sampling devices; sources of potential changes in the composition of the tested water sample; sources of errors related to the download stage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water sample treatments; principles and methods of preserving water samples before further stages of the analytical process. Physical and organoleptic parameters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 xml:space="preserve">water: color, smell, taste, turbidity, transparency, </w:t>
            </w:r>
            <w:r w:rsidRPr="005C329A">
              <w:rPr>
                <w:sz w:val="22"/>
                <w:szCs w:val="22"/>
                <w:lang w:val="en-US"/>
              </w:rPr>
              <w:lastRenderedPageBreak/>
              <w:t xml:space="preserve">electrical conductivity, temperature. 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Physico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>-chemical parameters: suspensions, dry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residue, dissolved substances, pH, water acidity, water alkalinity, water hardness, oxygen parameters (oxygen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 xml:space="preserve">dissolved / oxygen saturation degree, BOD5, 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CODr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Oxidability-CODn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>), the content of individual organic substances, the content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 xml:space="preserve">nitrogen compounds (ammonium nitrogen, 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Kjeldahl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 xml:space="preserve"> nitrogen, nitrates, nitrites), phosphorus (phosphates, total phosphorus), the content of metallic elements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329A">
              <w:rPr>
                <w:sz w:val="22"/>
                <w:szCs w:val="22"/>
                <w:lang w:val="en-US"/>
              </w:rPr>
              <w:t>metalloids, content of inorganic anions, THM-</w:t>
            </w:r>
            <w:proofErr w:type="spellStart"/>
            <w:r w:rsidRPr="005C329A">
              <w:rPr>
                <w:sz w:val="22"/>
                <w:szCs w:val="22"/>
                <w:lang w:val="en-US"/>
              </w:rPr>
              <w:t>trihalomethanes</w:t>
            </w:r>
            <w:proofErr w:type="spellEnd"/>
            <w:r w:rsidRPr="005C329A">
              <w:rPr>
                <w:sz w:val="22"/>
                <w:szCs w:val="22"/>
                <w:lang w:val="en-US"/>
              </w:rPr>
              <w:t>. Sequence of analyzes of individual water quality parameters</w:t>
            </w:r>
            <w:r w:rsidR="002876E5">
              <w:rPr>
                <w:sz w:val="22"/>
                <w:szCs w:val="22"/>
                <w:lang w:val="en-US"/>
              </w:rPr>
              <w:t>.</w:t>
            </w:r>
          </w:p>
        </w:tc>
      </w:tr>
      <w:tr w:rsidR="00171F69" w:rsidRPr="008061CD" w:rsidTr="002876E5">
        <w:trPr>
          <w:trHeight w:val="83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0C63C2" w:rsidRDefault="002876E5" w:rsidP="002876E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Materials from the teacher.</w:t>
            </w:r>
          </w:p>
        </w:tc>
      </w:tr>
      <w:tr w:rsidR="00171F69" w:rsidRPr="008061CD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1. lists the types of water pollution and the sources of their formation;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2. defines the parameters and describes the methods of their determination for water quality assessment;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3.describes the rules for collecting and preparing water samples for physical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chemical;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4. recalls the legal acts in force for the assessment of water quality;</w:t>
            </w:r>
          </w:p>
          <w:p w:rsidR="00070A9B" w:rsidRPr="000C63C2" w:rsidRDefault="002876E5" w:rsidP="002876E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5. describes the scheme of the analytical procedure and the sequence of performing the analyzes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individual water quality parameters.</w:t>
            </w:r>
          </w:p>
        </w:tc>
      </w:tr>
      <w:tr w:rsidR="00171F69" w:rsidRPr="008061CD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1. performs water quality laboratory tests according to the instructions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prepares written reports on their implementation;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2. Follow applicable rules when sampling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 xml:space="preserve">environmental for </w:t>
            </w:r>
            <w:proofErr w:type="spellStart"/>
            <w:r w:rsidRPr="002876E5">
              <w:rPr>
                <w:sz w:val="22"/>
                <w:szCs w:val="22"/>
                <w:lang w:val="en-US"/>
              </w:rPr>
              <w:t>physico</w:t>
            </w:r>
            <w:proofErr w:type="spellEnd"/>
            <w:r w:rsidRPr="002876E5">
              <w:rPr>
                <w:sz w:val="22"/>
                <w:szCs w:val="22"/>
                <w:lang w:val="en-US"/>
              </w:rPr>
              <w:t>-chemical analyzes;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3. plans, executes and interprets basic physical and chemical analyzes of water samples;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4. uses basic analytical techniques: UV-Vis spectroscopy, analysis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 xml:space="preserve">titration, weight analysis, </w:t>
            </w:r>
            <w:proofErr w:type="spellStart"/>
            <w:r w:rsidRPr="002876E5">
              <w:rPr>
                <w:sz w:val="22"/>
                <w:szCs w:val="22"/>
                <w:lang w:val="en-US"/>
              </w:rPr>
              <w:t>potentiometry</w:t>
            </w:r>
            <w:proofErr w:type="spellEnd"/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5. applies the legal acts in force in the assessment of the quality of natural waters</w:t>
            </w:r>
          </w:p>
          <w:p w:rsidR="00006C93" w:rsidRPr="000C63C2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 xml:space="preserve">6. independently searches for information from various sources and gives a presentation </w:t>
            </w:r>
            <w:r>
              <w:rPr>
                <w:sz w:val="22"/>
                <w:szCs w:val="22"/>
                <w:lang w:val="en-US"/>
              </w:rPr>
              <w:t xml:space="preserve">on </w:t>
            </w:r>
            <w:r w:rsidRPr="002876E5">
              <w:rPr>
                <w:sz w:val="22"/>
                <w:szCs w:val="22"/>
                <w:lang w:val="en-US"/>
              </w:rPr>
              <w:t>environmentally friendly technologies</w:t>
            </w:r>
          </w:p>
        </w:tc>
      </w:tr>
      <w:tr w:rsidR="00171F69" w:rsidRPr="008061CD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1. follows the safety rules in force in the laboratory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chemical;</w:t>
            </w:r>
          </w:p>
          <w:p w:rsidR="002876E5" w:rsidRPr="002876E5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>2.cooperates with the team during laboratory tests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development and presentation of results;</w:t>
            </w:r>
          </w:p>
          <w:p w:rsidR="00070A9B" w:rsidRPr="000C63C2" w:rsidRDefault="002876E5" w:rsidP="002876E5">
            <w:pPr>
              <w:jc w:val="both"/>
              <w:rPr>
                <w:sz w:val="22"/>
                <w:szCs w:val="22"/>
                <w:lang w:val="en-US"/>
              </w:rPr>
            </w:pPr>
            <w:r w:rsidRPr="002876E5">
              <w:rPr>
                <w:sz w:val="22"/>
                <w:szCs w:val="22"/>
                <w:lang w:val="en-US"/>
              </w:rPr>
              <w:t xml:space="preserve">3. connects the importance of reliable </w:t>
            </w:r>
            <w:proofErr w:type="spellStart"/>
            <w:r w:rsidRPr="002876E5">
              <w:rPr>
                <w:sz w:val="22"/>
                <w:szCs w:val="22"/>
                <w:lang w:val="en-US"/>
              </w:rPr>
              <w:t>physico</w:t>
            </w:r>
            <w:proofErr w:type="spellEnd"/>
            <w:r w:rsidRPr="002876E5">
              <w:rPr>
                <w:sz w:val="22"/>
                <w:szCs w:val="22"/>
                <w:lang w:val="en-US"/>
              </w:rPr>
              <w:t>-chemical analyzes with proper quality assessment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876E5">
              <w:rPr>
                <w:sz w:val="22"/>
                <w:szCs w:val="22"/>
                <w:lang w:val="en-US"/>
              </w:rPr>
              <w:t>the environment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19" w:rsidRDefault="007D0219" w:rsidP="00941E09">
      <w:r>
        <w:separator/>
      </w:r>
    </w:p>
  </w:endnote>
  <w:endnote w:type="continuationSeparator" w:id="0">
    <w:p w:rsidR="007D0219" w:rsidRDefault="007D0219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C61958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19" w:rsidRDefault="007D0219" w:rsidP="00941E09">
      <w:r>
        <w:separator/>
      </w:r>
    </w:p>
  </w:footnote>
  <w:footnote w:type="continuationSeparator" w:id="0">
    <w:p w:rsidR="007D0219" w:rsidRDefault="007D0219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qQUA2XuugC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2FBC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9E"/>
    <w:rsid w:val="00241721"/>
    <w:rsid w:val="00250008"/>
    <w:rsid w:val="00265EB9"/>
    <w:rsid w:val="00271A3A"/>
    <w:rsid w:val="00271FBB"/>
    <w:rsid w:val="00273F03"/>
    <w:rsid w:val="002876E5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037D"/>
    <w:rsid w:val="003B13F9"/>
    <w:rsid w:val="003B40D7"/>
    <w:rsid w:val="003C1888"/>
    <w:rsid w:val="003D5BF2"/>
    <w:rsid w:val="003E2662"/>
    <w:rsid w:val="003E6429"/>
    <w:rsid w:val="003E70DD"/>
    <w:rsid w:val="0040012F"/>
    <w:rsid w:val="004037C8"/>
    <w:rsid w:val="00410C33"/>
    <w:rsid w:val="00411FF8"/>
    <w:rsid w:val="004306A1"/>
    <w:rsid w:val="00453F1E"/>
    <w:rsid w:val="00464568"/>
    <w:rsid w:val="0048100E"/>
    <w:rsid w:val="00485C42"/>
    <w:rsid w:val="00487AB5"/>
    <w:rsid w:val="004A19EF"/>
    <w:rsid w:val="004A27BA"/>
    <w:rsid w:val="004A62AB"/>
    <w:rsid w:val="004B491C"/>
    <w:rsid w:val="004B6FA5"/>
    <w:rsid w:val="004B7B65"/>
    <w:rsid w:val="004C0CF8"/>
    <w:rsid w:val="004C756C"/>
    <w:rsid w:val="004D06F3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329A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0219"/>
    <w:rsid w:val="007D12CE"/>
    <w:rsid w:val="007D50AD"/>
    <w:rsid w:val="007D7CEB"/>
    <w:rsid w:val="007E2B22"/>
    <w:rsid w:val="007F330E"/>
    <w:rsid w:val="008061CD"/>
    <w:rsid w:val="008109EE"/>
    <w:rsid w:val="008122C2"/>
    <w:rsid w:val="008211E6"/>
    <w:rsid w:val="00822F50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175B6"/>
    <w:rsid w:val="00C3023E"/>
    <w:rsid w:val="00C33541"/>
    <w:rsid w:val="00C455F8"/>
    <w:rsid w:val="00C55567"/>
    <w:rsid w:val="00C61958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4506C"/>
    <w:rsid w:val="00D47121"/>
    <w:rsid w:val="00D51E95"/>
    <w:rsid w:val="00D6323E"/>
    <w:rsid w:val="00D93227"/>
    <w:rsid w:val="00D954FA"/>
    <w:rsid w:val="00DC0F20"/>
    <w:rsid w:val="00DD08B6"/>
    <w:rsid w:val="00DE0D7F"/>
    <w:rsid w:val="00DE3F01"/>
    <w:rsid w:val="00DE524E"/>
    <w:rsid w:val="00DE701F"/>
    <w:rsid w:val="00DF357C"/>
    <w:rsid w:val="00DF6B43"/>
    <w:rsid w:val="00E26BA0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315D"/>
    <w:rsid w:val="00F4282D"/>
    <w:rsid w:val="00F52157"/>
    <w:rsid w:val="00F57AD8"/>
    <w:rsid w:val="00F8070B"/>
    <w:rsid w:val="00F90DE5"/>
    <w:rsid w:val="00F96ECA"/>
    <w:rsid w:val="00FA69D3"/>
    <w:rsid w:val="00FB236D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6B74B-F795-4187-9C2B-688C80D7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26</cp:revision>
  <cp:lastPrinted>2019-06-03T08:53:00Z</cp:lastPrinted>
  <dcterms:created xsi:type="dcterms:W3CDTF">2022-02-04T10:51:00Z</dcterms:created>
  <dcterms:modified xsi:type="dcterms:W3CDTF">2022-03-04T07:56:00Z</dcterms:modified>
</cp:coreProperties>
</file>