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28"/>
        <w:gridCol w:w="4550"/>
      </w:tblGrid>
      <w:tr w:rsidR="00171F69" w:rsidRPr="000C63C2" w:rsidTr="00070A9B">
        <w:trPr>
          <w:trHeight w:val="538"/>
        </w:trPr>
        <w:tc>
          <w:tcPr>
            <w:tcW w:w="6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F73D29" w:rsidRDefault="00ED5E7A" w:rsidP="00B330C7">
            <w:pPr>
              <w:rPr>
                <w:b/>
                <w:sz w:val="22"/>
                <w:szCs w:val="22"/>
                <w:lang w:val="en-US"/>
              </w:rPr>
            </w:pPr>
            <w:r w:rsidRPr="00F73D29">
              <w:rPr>
                <w:b/>
                <w:sz w:val="22"/>
                <w:szCs w:val="22"/>
                <w:lang w:val="en-US"/>
              </w:rPr>
              <w:t>Course title</w:t>
            </w:r>
          </w:p>
          <w:p w:rsidR="008A071D" w:rsidRDefault="008C1020" w:rsidP="008C1020">
            <w:pPr>
              <w:rPr>
                <w:sz w:val="22"/>
                <w:szCs w:val="22"/>
                <w:lang w:val="en-US"/>
              </w:rPr>
            </w:pPr>
            <w:r w:rsidRPr="008C1020">
              <w:rPr>
                <w:sz w:val="22"/>
                <w:szCs w:val="22"/>
                <w:lang w:val="en-US"/>
              </w:rPr>
              <w:t>Advanced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C1020">
              <w:rPr>
                <w:sz w:val="22"/>
                <w:szCs w:val="22"/>
                <w:lang w:val="en-US"/>
              </w:rPr>
              <w:t xml:space="preserve">chemistry laboratory - </w:t>
            </w:r>
            <w:proofErr w:type="spellStart"/>
            <w:r w:rsidR="00E02ED4">
              <w:rPr>
                <w:sz w:val="22"/>
                <w:szCs w:val="22"/>
                <w:lang w:val="en-US"/>
              </w:rPr>
              <w:t>physicochemistry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8A071D">
              <w:rPr>
                <w:sz w:val="22"/>
                <w:szCs w:val="22"/>
                <w:lang w:val="en-US"/>
              </w:rPr>
              <w:t>– ERASMUS</w:t>
            </w:r>
          </w:p>
          <w:p w:rsidR="00241721" w:rsidRPr="008A071D" w:rsidRDefault="008C1020" w:rsidP="00E02ED4">
            <w:pPr>
              <w:rPr>
                <w:sz w:val="22"/>
                <w:szCs w:val="22"/>
              </w:rPr>
            </w:pPr>
            <w:r w:rsidRPr="008C1020">
              <w:rPr>
                <w:sz w:val="22"/>
                <w:szCs w:val="22"/>
              </w:rPr>
              <w:t xml:space="preserve">Laboratorium zaawansowanej chemii </w:t>
            </w:r>
            <w:r w:rsidR="00E02ED4">
              <w:rPr>
                <w:sz w:val="22"/>
                <w:szCs w:val="22"/>
              </w:rPr>
              <w:t>-</w:t>
            </w:r>
            <w:r w:rsidRPr="008C1020">
              <w:rPr>
                <w:sz w:val="22"/>
                <w:szCs w:val="22"/>
              </w:rPr>
              <w:t xml:space="preserve"> </w:t>
            </w:r>
            <w:r w:rsidR="00E02ED4" w:rsidRPr="00E02ED4">
              <w:rPr>
                <w:sz w:val="22"/>
                <w:szCs w:val="22"/>
              </w:rPr>
              <w:t>fizykochemia</w:t>
            </w:r>
            <w:r w:rsidR="00E02E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="008A071D">
              <w:rPr>
                <w:sz w:val="22"/>
                <w:szCs w:val="22"/>
              </w:rPr>
              <w:t xml:space="preserve"> ERASMUS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ED5E7A" w:rsidRPr="000C63C2">
              <w:rPr>
                <w:b/>
                <w:sz w:val="22"/>
                <w:szCs w:val="22"/>
                <w:lang w:val="en-US"/>
              </w:rPr>
              <w:t xml:space="preserve"> code</w:t>
            </w:r>
          </w:p>
          <w:p w:rsidR="00241721" w:rsidRPr="000C63C2" w:rsidRDefault="002D47D4" w:rsidP="002D47D4">
            <w:pPr>
              <w:rPr>
                <w:sz w:val="22"/>
                <w:szCs w:val="22"/>
                <w:lang w:val="en-US"/>
              </w:rPr>
            </w:pPr>
            <w:r w:rsidRPr="002D47D4">
              <w:rPr>
                <w:sz w:val="22"/>
                <w:szCs w:val="22"/>
                <w:lang w:val="en-US"/>
              </w:rPr>
              <w:t>13.3.1253</w:t>
            </w:r>
            <w:bookmarkStart w:id="0" w:name="_GoBack"/>
            <w:bookmarkEnd w:id="0"/>
          </w:p>
        </w:tc>
      </w:tr>
      <w:tr w:rsidR="00171F69" w:rsidRPr="00E02ED4" w:rsidTr="00070A9B">
        <w:trPr>
          <w:trHeight w:val="52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7B2" w:rsidRPr="000C63C2" w:rsidRDefault="006F17B2" w:rsidP="000A07C2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Name of unit administrating study </w:t>
            </w:r>
          </w:p>
          <w:p w:rsidR="00241721" w:rsidRPr="000C63C2" w:rsidRDefault="00070A9B" w:rsidP="003B13F9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Faculty </w:t>
            </w:r>
            <w:r w:rsidR="00A15F9B" w:rsidRPr="000C63C2">
              <w:rPr>
                <w:sz w:val="22"/>
                <w:szCs w:val="22"/>
                <w:lang w:val="en-US"/>
              </w:rPr>
              <w:t>Chemistry</w:t>
            </w:r>
          </w:p>
        </w:tc>
      </w:tr>
      <w:tr w:rsidR="00171F69" w:rsidRPr="000C63C2" w:rsidTr="00070A9B">
        <w:trPr>
          <w:trHeight w:val="359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20EEF" w:rsidP="00664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Studies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8"/>
              <w:gridCol w:w="2568"/>
              <w:gridCol w:w="2568"/>
              <w:gridCol w:w="2569"/>
            </w:tblGrid>
            <w:tr w:rsidR="00171F69" w:rsidRPr="000C63C2" w:rsidTr="006A37B8">
              <w:tc>
                <w:tcPr>
                  <w:tcW w:w="2568" w:type="dxa"/>
                </w:tcPr>
                <w:p w:rsidR="00965A3A" w:rsidRPr="000C63C2" w:rsidRDefault="00ED5E7A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Field of study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Type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Form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9" w:type="dxa"/>
                </w:tcPr>
                <w:p w:rsidR="00965A3A" w:rsidRPr="000C63C2" w:rsidRDefault="00965A3A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71F69" w:rsidRPr="000C63C2" w:rsidTr="00210A2F">
              <w:tc>
                <w:tcPr>
                  <w:tcW w:w="2568" w:type="dxa"/>
                </w:tcPr>
                <w:p w:rsidR="00965A3A" w:rsidRPr="000C63C2" w:rsidRDefault="00825F01" w:rsidP="00617BB5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Chemi</w:t>
                  </w:r>
                  <w:r w:rsidR="00617BB5">
                    <w:rPr>
                      <w:sz w:val="22"/>
                      <w:szCs w:val="22"/>
                      <w:lang w:val="en-US"/>
                    </w:rPr>
                    <w:t>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965A3A" w:rsidRPr="000C63C2" w:rsidRDefault="003B13F9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Bachelor </w:t>
                  </w:r>
                </w:p>
              </w:tc>
              <w:tc>
                <w:tcPr>
                  <w:tcW w:w="2568" w:type="dxa"/>
                  <w:vAlign w:val="center"/>
                </w:tcPr>
                <w:p w:rsidR="003B13F9" w:rsidRPr="000C63C2" w:rsidRDefault="003B13F9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  <w:r w:rsidR="003968EC" w:rsidRPr="000C63C2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69" w:type="dxa"/>
                </w:tcPr>
                <w:p w:rsidR="00965A3A" w:rsidRPr="000C63C2" w:rsidRDefault="00965A3A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320B85" w:rsidRPr="000C63C2" w:rsidTr="00210A2F">
              <w:tc>
                <w:tcPr>
                  <w:tcW w:w="2568" w:type="dxa"/>
                </w:tcPr>
                <w:p w:rsidR="00320B85" w:rsidRPr="000C63C2" w:rsidRDefault="00320B85" w:rsidP="00320B85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Chemi</w:t>
                  </w:r>
                  <w:r>
                    <w:rPr>
                      <w:sz w:val="22"/>
                      <w:szCs w:val="22"/>
                      <w:lang w:val="en-US"/>
                    </w:rPr>
                    <w:t>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320B85" w:rsidRPr="000C63C2" w:rsidRDefault="00320B85" w:rsidP="00320B85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Master</w:t>
                  </w: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68" w:type="dxa"/>
                  <w:vAlign w:val="center"/>
                </w:tcPr>
                <w:p w:rsidR="00320B85" w:rsidRPr="000C63C2" w:rsidRDefault="00320B85" w:rsidP="00320B85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Full-time studies </w:t>
                  </w:r>
                </w:p>
              </w:tc>
              <w:tc>
                <w:tcPr>
                  <w:tcW w:w="2569" w:type="dxa"/>
                </w:tcPr>
                <w:p w:rsidR="00320B85" w:rsidRPr="000C63C2" w:rsidRDefault="00320B85" w:rsidP="00320B85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241721" w:rsidRPr="000C63C2" w:rsidRDefault="00241721" w:rsidP="0066480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2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620EEF" w:rsidP="00B330C7">
            <w:pPr>
              <w:rPr>
                <w:b/>
                <w:sz w:val="22"/>
                <w:szCs w:val="22"/>
              </w:rPr>
            </w:pPr>
            <w:proofErr w:type="spellStart"/>
            <w:r w:rsidRPr="000C63C2">
              <w:rPr>
                <w:b/>
                <w:sz w:val="22"/>
                <w:szCs w:val="22"/>
              </w:rPr>
              <w:t>Teaching</w:t>
            </w:r>
            <w:proofErr w:type="spellEnd"/>
            <w:r w:rsidRPr="000C63C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63C2">
              <w:rPr>
                <w:b/>
                <w:sz w:val="22"/>
                <w:szCs w:val="22"/>
              </w:rPr>
              <w:t>staff</w:t>
            </w:r>
            <w:proofErr w:type="spellEnd"/>
          </w:p>
          <w:p w:rsidR="00241721" w:rsidRPr="000C63C2" w:rsidRDefault="008C1020" w:rsidP="00E02ED4">
            <w:pPr>
              <w:rPr>
                <w:sz w:val="22"/>
                <w:szCs w:val="22"/>
              </w:rPr>
            </w:pPr>
            <w:r w:rsidRPr="008C1020">
              <w:rPr>
                <w:sz w:val="22"/>
                <w:szCs w:val="22"/>
              </w:rPr>
              <w:t xml:space="preserve">dr </w:t>
            </w:r>
            <w:r w:rsidR="00E02ED4">
              <w:rPr>
                <w:sz w:val="22"/>
                <w:szCs w:val="22"/>
              </w:rPr>
              <w:t xml:space="preserve">hab. Karol Krzymiński; mgr </w:t>
            </w:r>
            <w:r w:rsidR="00E02ED4" w:rsidRPr="00E02ED4">
              <w:rPr>
                <w:sz w:val="22"/>
                <w:szCs w:val="22"/>
              </w:rPr>
              <w:t xml:space="preserve">Artur </w:t>
            </w:r>
            <w:proofErr w:type="spellStart"/>
            <w:r w:rsidR="00E02ED4" w:rsidRPr="00E02ED4">
              <w:rPr>
                <w:sz w:val="22"/>
                <w:szCs w:val="22"/>
              </w:rPr>
              <w:t>Mirocki</w:t>
            </w:r>
            <w:proofErr w:type="spellEnd"/>
          </w:p>
        </w:tc>
      </w:tr>
      <w:tr w:rsidR="00171F69" w:rsidRPr="00E02ED4" w:rsidTr="00070A9B">
        <w:trPr>
          <w:trHeight w:val="482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315902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classes, the realiz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>ation and num</w:t>
            </w:r>
            <w:r w:rsidR="004A19EF" w:rsidRPr="000C63C2">
              <w:rPr>
                <w:b/>
                <w:sz w:val="22"/>
                <w:szCs w:val="22"/>
                <w:lang w:val="en-US"/>
              </w:rPr>
              <w:t>b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er of hours 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63C2" w:rsidRPr="000C63C2" w:rsidRDefault="00241721" w:rsidP="009070AA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 credits</w:t>
            </w:r>
            <w:r w:rsidR="00617BB5">
              <w:rPr>
                <w:b/>
                <w:sz w:val="22"/>
                <w:szCs w:val="22"/>
                <w:lang w:val="en-US"/>
              </w:rPr>
              <w:t xml:space="preserve"> </w:t>
            </w:r>
            <w:r w:rsidR="001B0900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7C1DA6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8C1020">
              <w:rPr>
                <w:b/>
                <w:sz w:val="22"/>
                <w:szCs w:val="22"/>
                <w:lang w:val="en-US"/>
              </w:rPr>
              <w:t>3</w:t>
            </w:r>
          </w:p>
          <w:p w:rsidR="00617BB5" w:rsidRPr="004A62AB" w:rsidRDefault="0089258F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0C63C2">
              <w:rPr>
                <w:rFonts w:eastAsiaTheme="minorHAnsi"/>
                <w:sz w:val="22"/>
                <w:szCs w:val="22"/>
                <w:lang w:val="en-US" w:eastAsia="en-US"/>
              </w:rPr>
              <w:br/>
            </w:r>
            <w:r w:rsidR="008C1020">
              <w:rPr>
                <w:rFonts w:eastAsiaTheme="minorHAnsi"/>
                <w:sz w:val="22"/>
                <w:szCs w:val="22"/>
                <w:lang w:val="en-GB" w:eastAsia="en-US"/>
              </w:rPr>
              <w:t>classes 2</w:t>
            </w:r>
            <w:r w:rsidR="00617BB5" w:rsidRPr="004A62AB">
              <w:rPr>
                <w:rFonts w:eastAsiaTheme="minorHAnsi"/>
                <w:sz w:val="22"/>
                <w:szCs w:val="22"/>
                <w:lang w:val="en-GB" w:eastAsia="en-US"/>
              </w:rPr>
              <w:t>0 h</w:t>
            </w:r>
          </w:p>
          <w:p w:rsidR="00617BB5" w:rsidRPr="004A62AB" w:rsidRDefault="00617BB5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tutorial classes </w:t>
            </w:r>
            <w:r w:rsidR="008C1020">
              <w:rPr>
                <w:rFonts w:eastAsiaTheme="minorHAnsi"/>
                <w:sz w:val="22"/>
                <w:szCs w:val="22"/>
                <w:lang w:val="en-GB"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val="en-GB" w:eastAsia="en-US"/>
              </w:rPr>
              <w:t>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617BB5" w:rsidRPr="004A62AB" w:rsidRDefault="00617BB5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sz w:val="22"/>
                <w:szCs w:val="22"/>
                <w:lang w:val="en-GB" w:eastAsia="en-US"/>
              </w:rPr>
              <w:t xml:space="preserve">student’s own work </w:t>
            </w:r>
            <w:r w:rsidR="008C1020">
              <w:rPr>
                <w:rFonts w:eastAsiaTheme="minorHAnsi"/>
                <w:sz w:val="22"/>
                <w:szCs w:val="22"/>
                <w:lang w:val="en-GB" w:eastAsia="en-US"/>
              </w:rPr>
              <w:t>45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617BB5" w:rsidRPr="000C63C2" w:rsidRDefault="00617BB5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TOTAL: </w:t>
            </w:r>
            <w:r w:rsidR="008C1020">
              <w:rPr>
                <w:rFonts w:eastAsiaTheme="minorHAnsi"/>
                <w:sz w:val="22"/>
                <w:szCs w:val="22"/>
                <w:lang w:val="en-GB" w:eastAsia="en-US"/>
              </w:rPr>
              <w:t>75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 - </w:t>
            </w:r>
            <w:r w:rsidR="008C1020">
              <w:rPr>
                <w:rFonts w:eastAsiaTheme="minorHAnsi"/>
                <w:sz w:val="22"/>
                <w:szCs w:val="22"/>
                <w:lang w:val="en-GB" w:eastAsia="en-US"/>
              </w:rPr>
              <w:t>3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ECTS</w:t>
            </w:r>
          </w:p>
          <w:p w:rsidR="001B0900" w:rsidRPr="000C63C2" w:rsidRDefault="001B0900" w:rsidP="009070AA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A05716" w:rsidRPr="000C63C2" w:rsidRDefault="00A05716" w:rsidP="000A46AF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171F69" w:rsidRPr="00617BB5" w:rsidTr="00070A9B">
        <w:trPr>
          <w:trHeight w:val="55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31590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,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UG Rector’s regulation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>s</w:t>
            </w:r>
          </w:p>
          <w:p w:rsidR="007D12CE" w:rsidRPr="000C63C2" w:rsidRDefault="0064605C" w:rsidP="0064605C">
            <w:pPr>
              <w:ind w:firstLine="696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laboratory classes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418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realization of activities</w:t>
            </w:r>
          </w:p>
          <w:p w:rsidR="009070AA" w:rsidRPr="000C63C2" w:rsidRDefault="0064605C" w:rsidP="009070AA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In-class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0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BF1038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Number of hours</w:t>
            </w:r>
            <w:r w:rsidR="007D12CE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5431D0" w:rsidRPr="000C63C2" w:rsidRDefault="008C1020" w:rsidP="000C63C2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0C63C2" w:rsidRPr="000C63C2">
              <w:rPr>
                <w:sz w:val="22"/>
                <w:szCs w:val="22"/>
                <w:lang w:val="en-US"/>
              </w:rPr>
              <w:t>0 h - laboratory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4A90" w:rsidRPr="000C63C2" w:rsidRDefault="00A24A90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2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a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cademic cycle</w:t>
            </w:r>
          </w:p>
          <w:p w:rsidR="00241721" w:rsidRPr="000C63C2" w:rsidRDefault="007371A3" w:rsidP="000A46A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winter</w:t>
            </w:r>
          </w:p>
        </w:tc>
      </w:tr>
      <w:tr w:rsidR="00171F69" w:rsidRPr="000C63C2" w:rsidTr="00070A9B">
        <w:trPr>
          <w:trHeight w:val="47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B85" w:rsidRPr="00BC709B" w:rsidRDefault="00320B85" w:rsidP="00320B85">
            <w:pPr>
              <w:rPr>
                <w:b/>
                <w:sz w:val="22"/>
                <w:szCs w:val="22"/>
                <w:lang w:val="en-US"/>
              </w:rPr>
            </w:pPr>
            <w:r w:rsidRPr="00BC709B">
              <w:rPr>
                <w:b/>
                <w:sz w:val="22"/>
                <w:szCs w:val="22"/>
                <w:lang w:val="en-US"/>
              </w:rPr>
              <w:t>Type of course</w:t>
            </w:r>
          </w:p>
          <w:p w:rsidR="00241721" w:rsidRPr="000C63C2" w:rsidRDefault="00320B85" w:rsidP="00320B85">
            <w:pPr>
              <w:rPr>
                <w:sz w:val="22"/>
                <w:szCs w:val="22"/>
                <w:lang w:val="en-US"/>
              </w:rPr>
            </w:pPr>
            <w:r w:rsidRPr="00BC709B">
              <w:rPr>
                <w:sz w:val="22"/>
                <w:szCs w:val="22"/>
                <w:lang w:val="en-US"/>
              </w:rPr>
              <w:t>facultative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BF103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Language</w:t>
            </w:r>
            <w:r w:rsidR="006F17B2" w:rsidRPr="000C63C2">
              <w:rPr>
                <w:b/>
                <w:sz w:val="22"/>
                <w:szCs w:val="22"/>
                <w:lang w:val="en-US"/>
              </w:rPr>
              <w:t xml:space="preserve"> of instruction</w:t>
            </w:r>
          </w:p>
          <w:p w:rsidR="0066480A" w:rsidRPr="000C63C2" w:rsidRDefault="00EC4696" w:rsidP="00EC46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English</w:t>
            </w:r>
          </w:p>
        </w:tc>
      </w:tr>
      <w:tr w:rsidR="00171F69" w:rsidRPr="00E02ED4" w:rsidTr="00070A9B">
        <w:trPr>
          <w:trHeight w:val="561"/>
        </w:trPr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431D0" w:rsidRPr="000C63C2" w:rsidRDefault="00BF1038" w:rsidP="00BA2987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Teaching methods</w:t>
            </w:r>
          </w:p>
          <w:p w:rsidR="00973D23" w:rsidRPr="000C63C2" w:rsidRDefault="00973D23" w:rsidP="00210A2F">
            <w:pPr>
              <w:jc w:val="both"/>
              <w:rPr>
                <w:sz w:val="22"/>
                <w:szCs w:val="22"/>
                <w:lang w:val="en-US"/>
              </w:rPr>
            </w:pPr>
          </w:p>
          <w:p w:rsidR="00147D8C" w:rsidRPr="000C63C2" w:rsidRDefault="00147D8C" w:rsidP="00210A2F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Laboratory experiments</w:t>
            </w:r>
          </w:p>
          <w:p w:rsidR="00953F5A" w:rsidRPr="000C63C2" w:rsidRDefault="00953F5A" w:rsidP="00DC0F2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F1038">
            <w:pPr>
              <w:ind w:left="356" w:hanging="356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 and method of assessment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 and basic criteria for evaluation or examination requirements </w:t>
            </w:r>
          </w:p>
        </w:tc>
      </w:tr>
      <w:tr w:rsidR="00171F69" w:rsidRPr="00E02ED4" w:rsidTr="00070A9B">
        <w:trPr>
          <w:trHeight w:val="602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A. Final evaluation</w:t>
            </w:r>
            <w:r w:rsidR="00973D23" w:rsidRPr="000C63C2">
              <w:rPr>
                <w:b/>
                <w:sz w:val="22"/>
                <w:szCs w:val="22"/>
                <w:lang w:val="en-US"/>
              </w:rPr>
              <w:t>,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UG study regulations </w:t>
            </w:r>
          </w:p>
          <w:p w:rsidR="00973D23" w:rsidRPr="000C63C2" w:rsidRDefault="003A0915" w:rsidP="00453F1E">
            <w:pPr>
              <w:ind w:left="356"/>
              <w:rPr>
                <w:sz w:val="22"/>
                <w:szCs w:val="22"/>
                <w:lang w:val="en-US"/>
              </w:rPr>
            </w:pPr>
            <w:r w:rsidRPr="00092FBC">
              <w:rPr>
                <w:sz w:val="22"/>
                <w:szCs w:val="22"/>
                <w:lang w:val="en-US"/>
              </w:rPr>
              <w:t>course completion (with a grade)</w:t>
            </w:r>
          </w:p>
        </w:tc>
      </w:tr>
      <w:tr w:rsidR="00171F69" w:rsidRPr="00E02ED4" w:rsidTr="00006C93">
        <w:trPr>
          <w:trHeight w:val="963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B. Assessment methods</w:t>
            </w:r>
          </w:p>
          <w:p w:rsidR="00953F5A" w:rsidRPr="000C63C2" w:rsidRDefault="00147D8C" w:rsidP="00DC0F20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Writing test</w:t>
            </w:r>
            <w:r w:rsidR="00070A9B" w:rsidRPr="000C63C2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71F69" w:rsidRPr="00E02ED4" w:rsidTr="0064605C">
        <w:trPr>
          <w:trHeight w:val="799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C. The b</w:t>
            </w:r>
            <w:r w:rsidR="00B55362" w:rsidRPr="000C63C2">
              <w:rPr>
                <w:b/>
                <w:sz w:val="22"/>
                <w:szCs w:val="22"/>
                <w:lang w:val="en-US"/>
              </w:rPr>
              <w:t>asic criteria for evaluation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973D23" w:rsidRPr="000C63C2">
              <w:rPr>
                <w:sz w:val="22"/>
                <w:szCs w:val="22"/>
                <w:lang w:val="en-US"/>
              </w:rPr>
              <w:t>o</w:t>
            </w:r>
            <w:r w:rsidR="00B55362" w:rsidRPr="000C63C2">
              <w:rPr>
                <w:sz w:val="22"/>
                <w:szCs w:val="22"/>
                <w:lang w:val="en-US"/>
              </w:rPr>
              <w:t xml:space="preserve">r exam requirements </w:t>
            </w:r>
          </w:p>
          <w:p w:rsidR="00147D8C" w:rsidRPr="0064605C" w:rsidRDefault="00147D8C" w:rsidP="0064605C">
            <w:pPr>
              <w:ind w:left="129"/>
              <w:rPr>
                <w:sz w:val="22"/>
                <w:szCs w:val="22"/>
                <w:lang w:val="en-GB"/>
              </w:rPr>
            </w:pPr>
            <w:r w:rsidRPr="000C63C2">
              <w:rPr>
                <w:sz w:val="22"/>
                <w:szCs w:val="22"/>
                <w:lang w:val="en-GB"/>
              </w:rPr>
              <w:t>Evaluation criteria in accordance with the UG Studies Regulations;</w:t>
            </w:r>
          </w:p>
        </w:tc>
      </w:tr>
      <w:tr w:rsidR="00171F69" w:rsidRPr="00E02ED4" w:rsidTr="007C1DA6">
        <w:trPr>
          <w:trHeight w:val="582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3E266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Required courses and introductory requirements </w:t>
            </w:r>
          </w:p>
          <w:p w:rsidR="00241721" w:rsidRPr="000C63C2" w:rsidRDefault="00147D8C" w:rsidP="0089258F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no requirements</w:t>
            </w:r>
          </w:p>
        </w:tc>
      </w:tr>
      <w:tr w:rsidR="00171F69" w:rsidRPr="00E02ED4" w:rsidTr="00E02ED4">
        <w:trPr>
          <w:trHeight w:val="386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A37B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Aims of education</w:t>
            </w:r>
          </w:p>
          <w:p w:rsidR="00E02ED4" w:rsidRPr="00E02ED4" w:rsidRDefault="00E02ED4" w:rsidP="00E02ED4">
            <w:pPr>
              <w:rPr>
                <w:sz w:val="22"/>
                <w:szCs w:val="22"/>
                <w:lang w:val="en-GB"/>
              </w:rPr>
            </w:pPr>
            <w:r w:rsidRPr="00E02ED4">
              <w:rPr>
                <w:sz w:val="22"/>
                <w:szCs w:val="22"/>
                <w:lang w:val="en-GB"/>
              </w:rPr>
              <w:t>Practical acquaintance with applications of emission spectroscopy; Principles of fluorescence (FL),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02ED4">
              <w:rPr>
                <w:sz w:val="22"/>
                <w:szCs w:val="22"/>
                <w:lang w:val="en-GB"/>
              </w:rPr>
              <w:t>chemiluminescence</w:t>
            </w:r>
            <w:proofErr w:type="spellEnd"/>
            <w:r w:rsidRPr="00E02ED4">
              <w:rPr>
                <w:sz w:val="22"/>
                <w:szCs w:val="22"/>
                <w:lang w:val="en-GB"/>
              </w:rPr>
              <w:t xml:space="preserve"> (CL) and electronic absorption (UV-Vis) measurements.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E02ED4">
              <w:rPr>
                <w:sz w:val="22"/>
                <w:szCs w:val="22"/>
                <w:lang w:val="en-GB"/>
              </w:rPr>
              <w:t>Practical knowledge of methods for assessing the quality of high performance liquid chromatography (HPLC)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E02ED4">
              <w:rPr>
                <w:sz w:val="22"/>
                <w:szCs w:val="22"/>
                <w:lang w:val="en-GB"/>
              </w:rPr>
              <w:t>system; Basics of HPLC column validation.</w:t>
            </w:r>
          </w:p>
          <w:p w:rsidR="00E02ED4" w:rsidRPr="00E02ED4" w:rsidRDefault="00E02ED4" w:rsidP="00E02ED4">
            <w:pPr>
              <w:rPr>
                <w:sz w:val="22"/>
                <w:szCs w:val="22"/>
                <w:lang w:val="en-GB"/>
              </w:rPr>
            </w:pPr>
            <w:r w:rsidRPr="00E02ED4">
              <w:rPr>
                <w:sz w:val="22"/>
                <w:szCs w:val="22"/>
                <w:lang w:val="en-GB"/>
              </w:rPr>
              <w:t>Expanding theoretical knowledge regarding the emissive processes (FL or CL) and their applications in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E02ED4">
              <w:rPr>
                <w:sz w:val="22"/>
                <w:szCs w:val="22"/>
                <w:lang w:val="en-GB"/>
              </w:rPr>
              <w:t>analysis.</w:t>
            </w:r>
          </w:p>
          <w:p w:rsidR="00E02ED4" w:rsidRPr="00E02ED4" w:rsidRDefault="00E02ED4" w:rsidP="00E02ED4">
            <w:pPr>
              <w:rPr>
                <w:sz w:val="22"/>
                <w:szCs w:val="22"/>
                <w:lang w:val="en-GB"/>
              </w:rPr>
            </w:pPr>
            <w:r w:rsidRPr="00E02ED4">
              <w:rPr>
                <w:sz w:val="22"/>
                <w:szCs w:val="22"/>
                <w:lang w:val="en-GB"/>
              </w:rPr>
              <w:t>Acquiring the skills to use research equipment for measuring the emission (FL or CL) and UV-Vis absorption</w:t>
            </w:r>
          </w:p>
          <w:p w:rsidR="00E02ED4" w:rsidRPr="00E02ED4" w:rsidRDefault="00E02ED4" w:rsidP="00E02ED4">
            <w:pPr>
              <w:rPr>
                <w:sz w:val="22"/>
                <w:szCs w:val="22"/>
                <w:lang w:val="en-GB"/>
              </w:rPr>
            </w:pPr>
            <w:r w:rsidRPr="00E02ED4">
              <w:rPr>
                <w:sz w:val="22"/>
                <w:szCs w:val="22"/>
                <w:lang w:val="en-GB"/>
              </w:rPr>
              <w:t>spectra and individual recording chromatograms using HPLC systems.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E02ED4">
              <w:rPr>
                <w:sz w:val="22"/>
                <w:szCs w:val="22"/>
                <w:lang w:val="en-GB"/>
              </w:rPr>
              <w:t>Acquainted with the methods of data processing and interpretation of electronic spectra (CL, FLU, UV-Vis).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E02ED4">
              <w:rPr>
                <w:sz w:val="22"/>
                <w:szCs w:val="22"/>
                <w:lang w:val="en-GB"/>
              </w:rPr>
              <w:t>Determination of some spectral parameters based on spectra. Elements of fluorescent quantitative analysis.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E02ED4">
              <w:rPr>
                <w:sz w:val="22"/>
                <w:szCs w:val="22"/>
                <w:lang w:val="en-GB"/>
              </w:rPr>
              <w:t>Familiarization with the theoretical principles of single crystal X-ray crystallography.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E02ED4">
              <w:rPr>
                <w:sz w:val="22"/>
                <w:szCs w:val="22"/>
                <w:lang w:val="en-GB"/>
              </w:rPr>
              <w:t>Understanding the basics of individual experiment in the field of structural X-ray crystallography.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E02ED4">
              <w:rPr>
                <w:sz w:val="22"/>
                <w:szCs w:val="22"/>
                <w:lang w:val="en-GB"/>
              </w:rPr>
              <w:t>Understanding the basics of independent experiment in the field of emission spectroscopy or HPLC</w:t>
            </w:r>
          </w:p>
          <w:p w:rsidR="00E02ED4" w:rsidRPr="00E02ED4" w:rsidRDefault="00E02ED4" w:rsidP="00E02ED4">
            <w:pPr>
              <w:rPr>
                <w:sz w:val="22"/>
                <w:szCs w:val="22"/>
                <w:lang w:val="en-GB"/>
              </w:rPr>
            </w:pPr>
            <w:r w:rsidRPr="00E02ED4">
              <w:rPr>
                <w:sz w:val="22"/>
                <w:szCs w:val="22"/>
                <w:lang w:val="en-GB"/>
              </w:rPr>
              <w:t>chromatography.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E02ED4">
              <w:rPr>
                <w:sz w:val="22"/>
                <w:szCs w:val="22"/>
                <w:lang w:val="en-GB"/>
              </w:rPr>
              <w:t>Introduction to computational methods used to describe chemical systems at the molecular level.</w:t>
            </w:r>
          </w:p>
          <w:p w:rsidR="00E02ED4" w:rsidRDefault="00E02ED4" w:rsidP="00E02ED4">
            <w:pPr>
              <w:rPr>
                <w:sz w:val="22"/>
                <w:szCs w:val="22"/>
                <w:lang w:val="en-GB"/>
              </w:rPr>
            </w:pPr>
            <w:r w:rsidRPr="00E02ED4">
              <w:rPr>
                <w:sz w:val="22"/>
                <w:szCs w:val="22"/>
                <w:lang w:val="en-GB"/>
              </w:rPr>
              <w:t>Understanding the basics of individual quantum-chemical calculations. Understanding the basics of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E02ED4">
              <w:rPr>
                <w:sz w:val="22"/>
                <w:szCs w:val="22"/>
                <w:lang w:val="en-GB"/>
              </w:rPr>
              <w:t>independent processing and interpretation of data obtained in quantum-chemical calculations.</w:t>
            </w:r>
          </w:p>
          <w:p w:rsidR="00E02ED4" w:rsidRDefault="00E02ED4" w:rsidP="00E02ED4">
            <w:pPr>
              <w:rPr>
                <w:sz w:val="22"/>
                <w:szCs w:val="22"/>
                <w:lang w:val="en-GB"/>
              </w:rPr>
            </w:pPr>
          </w:p>
          <w:p w:rsidR="00320B85" w:rsidRPr="000C63C2" w:rsidRDefault="00320B85" w:rsidP="00E02ED4">
            <w:pPr>
              <w:rPr>
                <w:sz w:val="22"/>
                <w:szCs w:val="22"/>
                <w:lang w:val="en-GB"/>
              </w:rPr>
            </w:pPr>
            <w:r w:rsidRPr="00C5106D">
              <w:rPr>
                <w:b/>
                <w:sz w:val="22"/>
                <w:szCs w:val="22"/>
                <w:lang w:val="en-US"/>
              </w:rPr>
              <w:lastRenderedPageBreak/>
              <w:t xml:space="preserve">Convergent to: </w:t>
            </w:r>
            <w:r w:rsidRPr="00C5106D">
              <w:rPr>
                <w:sz w:val="22"/>
                <w:szCs w:val="22"/>
                <w:lang w:val="en-US"/>
              </w:rPr>
              <w:t>physical chemistry, analytical chemistry</w:t>
            </w:r>
          </w:p>
        </w:tc>
      </w:tr>
      <w:tr w:rsidR="00171F69" w:rsidRPr="00E02ED4" w:rsidTr="00F90DE5">
        <w:trPr>
          <w:trHeight w:val="109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121" w:rsidRPr="000C63C2" w:rsidRDefault="006A37B8" w:rsidP="00AD070D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lastRenderedPageBreak/>
              <w:t>Course contents</w:t>
            </w:r>
          </w:p>
          <w:p w:rsidR="00001C8A" w:rsidRPr="000C63C2" w:rsidRDefault="00E02ED4" w:rsidP="00E02ED4">
            <w:pPr>
              <w:rPr>
                <w:sz w:val="22"/>
                <w:szCs w:val="22"/>
                <w:lang w:val="en-US"/>
              </w:rPr>
            </w:pPr>
            <w:r w:rsidRPr="00E02ED4">
              <w:rPr>
                <w:sz w:val="22"/>
                <w:szCs w:val="22"/>
                <w:lang w:val="en-US"/>
              </w:rPr>
              <w:t xml:space="preserve">X-ray structural analysis; Diffractometric measurements; Quenching rule; </w:t>
            </w:r>
            <w:proofErr w:type="spellStart"/>
            <w:r w:rsidRPr="00E02ED4">
              <w:rPr>
                <w:sz w:val="22"/>
                <w:szCs w:val="22"/>
                <w:lang w:val="en-US"/>
              </w:rPr>
              <w:t>Friedel's</w:t>
            </w:r>
            <w:proofErr w:type="spellEnd"/>
            <w:r w:rsidRPr="00E02ED4">
              <w:rPr>
                <w:sz w:val="22"/>
                <w:szCs w:val="22"/>
                <w:lang w:val="en-US"/>
              </w:rPr>
              <w:t xml:space="preserve"> law; Methods of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2ED4">
              <w:rPr>
                <w:sz w:val="22"/>
                <w:szCs w:val="22"/>
                <w:lang w:val="en-US"/>
              </w:rPr>
              <w:t>monocrystal</w:t>
            </w:r>
            <w:proofErr w:type="spellEnd"/>
            <w:r w:rsidRPr="00E02ED4">
              <w:rPr>
                <w:sz w:val="22"/>
                <w:szCs w:val="22"/>
                <w:lang w:val="en-US"/>
              </w:rPr>
              <w:t xml:space="preserve"> analysis (Laue’s Weissenberg’s, rotated crystal, </w:t>
            </w:r>
            <w:proofErr w:type="spellStart"/>
            <w:r w:rsidRPr="00E02ED4">
              <w:rPr>
                <w:sz w:val="22"/>
                <w:szCs w:val="22"/>
                <w:lang w:val="en-US"/>
              </w:rPr>
              <w:t>retigram</w:t>
            </w:r>
            <w:proofErr w:type="spellEnd"/>
            <w:r w:rsidRPr="00E02ED4">
              <w:rPr>
                <w:sz w:val="22"/>
                <w:szCs w:val="22"/>
                <w:lang w:val="en-US"/>
              </w:rPr>
              <w:t>); Determination of crystal structures;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2ED4">
              <w:rPr>
                <w:sz w:val="22"/>
                <w:szCs w:val="22"/>
                <w:lang w:val="en-US"/>
              </w:rPr>
              <w:t xml:space="preserve">Crystallization and separation of </w:t>
            </w:r>
            <w:proofErr w:type="spellStart"/>
            <w:r w:rsidRPr="00E02ED4">
              <w:rPr>
                <w:sz w:val="22"/>
                <w:szCs w:val="22"/>
                <w:lang w:val="en-US"/>
              </w:rPr>
              <w:t>monocrystals</w:t>
            </w:r>
            <w:proofErr w:type="spellEnd"/>
            <w:r w:rsidRPr="00E02ED4">
              <w:rPr>
                <w:sz w:val="22"/>
                <w:szCs w:val="22"/>
                <w:lang w:val="en-US"/>
              </w:rPr>
              <w:t>; Processing of crystallographic data; Solving and refining the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2ED4">
              <w:rPr>
                <w:sz w:val="22"/>
                <w:szCs w:val="22"/>
                <w:lang w:val="en-US"/>
              </w:rPr>
              <w:t>crystal structure.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2ED4">
              <w:rPr>
                <w:sz w:val="22"/>
                <w:szCs w:val="22"/>
                <w:lang w:val="en-US"/>
              </w:rPr>
              <w:t>Jabłoński's</w:t>
            </w:r>
            <w:proofErr w:type="spellEnd"/>
            <w:r w:rsidRPr="00E02ED4">
              <w:rPr>
                <w:sz w:val="22"/>
                <w:szCs w:val="22"/>
                <w:lang w:val="en-US"/>
              </w:rPr>
              <w:t xml:space="preserve"> diagram; Lambert-Beer’s law; radiative and non-radiative processes; Types of UV-Vis absorption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2ED4">
              <w:rPr>
                <w:sz w:val="22"/>
                <w:szCs w:val="22"/>
                <w:lang w:val="en-US"/>
              </w:rPr>
              <w:t>bands; Principles formation of emission spectra; Basic photochemical laws; Fluorescent (FL) and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2ED4">
              <w:rPr>
                <w:sz w:val="22"/>
                <w:szCs w:val="22"/>
                <w:lang w:val="en-US"/>
              </w:rPr>
              <w:t>chemiluminescent (CL) systems; Applications of luminescence; Requirements for the FL and CL process to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2ED4">
              <w:rPr>
                <w:sz w:val="22"/>
                <w:szCs w:val="22"/>
                <w:lang w:val="en-US"/>
              </w:rPr>
              <w:t>occur; Experimental parameters describing the CL process; Idea, construction and applications of luminescent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2ED4">
              <w:rPr>
                <w:sz w:val="22"/>
                <w:szCs w:val="22"/>
                <w:lang w:val="en-US"/>
              </w:rPr>
              <w:t>labels and indicators.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2ED4">
              <w:rPr>
                <w:sz w:val="22"/>
                <w:szCs w:val="22"/>
                <w:lang w:val="en-US"/>
              </w:rPr>
              <w:t>Parameters of chromatographic (HPLC) separation (coefficients of chromatographic retention, selectivity,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2ED4">
              <w:rPr>
                <w:sz w:val="22"/>
                <w:szCs w:val="22"/>
                <w:lang w:val="en-US"/>
              </w:rPr>
              <w:t>resolution, tailing) – definitions and formulas; Construction of the HPLC setup; Validation tests of HPLC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2ED4">
              <w:rPr>
                <w:sz w:val="22"/>
                <w:szCs w:val="22"/>
                <w:lang w:val="en-US"/>
              </w:rPr>
              <w:t>columns; Description of HPLC columns; Factors affecting the quality of chromatographic separation.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2ED4">
              <w:rPr>
                <w:sz w:val="22"/>
                <w:szCs w:val="22"/>
                <w:lang w:val="en-US"/>
              </w:rPr>
              <w:t>Internal and Cartesian coordinates; Ab initio, semi-empirical methods and density functional theory (DFT);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2ED4">
              <w:rPr>
                <w:sz w:val="22"/>
                <w:szCs w:val="22"/>
                <w:lang w:val="en-US"/>
              </w:rPr>
              <w:t>Optimization of geometry; Determination of physicochemical properties and characteristics of atoms and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2ED4">
              <w:rPr>
                <w:sz w:val="22"/>
                <w:szCs w:val="22"/>
                <w:lang w:val="en-US"/>
              </w:rPr>
              <w:t>molecules; Determination of solvation effects; Thermodynamics of processes based on quantum chemistry;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2ED4">
              <w:rPr>
                <w:sz w:val="22"/>
                <w:szCs w:val="22"/>
                <w:lang w:val="en-US"/>
              </w:rPr>
              <w:t>Predicting spectral characteristics by quantum mechanics methods.</w:t>
            </w:r>
          </w:p>
        </w:tc>
      </w:tr>
      <w:tr w:rsidR="00171F69" w:rsidRPr="00E02ED4" w:rsidTr="004C0CF8">
        <w:trPr>
          <w:trHeight w:val="109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Bibliography of l</w:t>
            </w:r>
            <w:r w:rsidR="006A37B8" w:rsidRPr="000C63C2">
              <w:rPr>
                <w:b/>
                <w:sz w:val="22"/>
                <w:szCs w:val="22"/>
                <w:lang w:val="en-US"/>
              </w:rPr>
              <w:t>iterature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E02ED4" w:rsidRPr="00E02ED4" w:rsidRDefault="00E02ED4" w:rsidP="00E02ED4">
            <w:pPr>
              <w:rPr>
                <w:sz w:val="22"/>
                <w:szCs w:val="22"/>
                <w:lang w:val="en-US"/>
              </w:rPr>
            </w:pPr>
            <w:r w:rsidRPr="00E02ED4">
              <w:rPr>
                <w:sz w:val="22"/>
                <w:szCs w:val="22"/>
                <w:lang w:val="en-US"/>
              </w:rPr>
              <w:t>P. Atkins, J. de Paula, J. Keeler, “Atkins' Physical Chemistry”, Oxford Press 2017 (11-th or previous editions).</w:t>
            </w:r>
          </w:p>
          <w:p w:rsidR="000C63C2" w:rsidRPr="00F73D29" w:rsidRDefault="00E02ED4" w:rsidP="00E02ED4">
            <w:pPr>
              <w:rPr>
                <w:sz w:val="22"/>
                <w:szCs w:val="22"/>
                <w:lang w:val="en-US"/>
              </w:rPr>
            </w:pPr>
            <w:r w:rsidRPr="00E02ED4">
              <w:rPr>
                <w:sz w:val="22"/>
                <w:szCs w:val="22"/>
                <w:lang w:val="en-US"/>
              </w:rPr>
              <w:t>W. Massa, “Crystal Structure Determination”, Springer.</w:t>
            </w:r>
          </w:p>
        </w:tc>
      </w:tr>
      <w:tr w:rsidR="00171F69" w:rsidRPr="00E02ED4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Knowledge</w:t>
            </w:r>
          </w:p>
          <w:p w:rsidR="00070A9B" w:rsidRPr="00997D7C" w:rsidRDefault="00E02ED4" w:rsidP="00E02ED4">
            <w:pPr>
              <w:jc w:val="both"/>
              <w:rPr>
                <w:sz w:val="22"/>
                <w:szCs w:val="22"/>
                <w:lang w:val="en-US"/>
              </w:rPr>
            </w:pPr>
            <w:r w:rsidRPr="00E02ED4">
              <w:rPr>
                <w:sz w:val="22"/>
                <w:szCs w:val="22"/>
                <w:lang w:val="en-US"/>
              </w:rPr>
              <w:t>Student knows the theoretical basis of X-ray structural analysis; Knows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2ED4">
              <w:rPr>
                <w:sz w:val="22"/>
                <w:szCs w:val="22"/>
                <w:lang w:val="en-US"/>
              </w:rPr>
              <w:t>monocrystalline test methods; Knows the practical basics of diffractometric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2ED4">
              <w:rPr>
                <w:sz w:val="22"/>
                <w:szCs w:val="22"/>
                <w:lang w:val="en-US"/>
              </w:rPr>
              <w:t>measurements with the participation of the modern research equipment from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2ED4">
              <w:rPr>
                <w:sz w:val="22"/>
                <w:szCs w:val="22"/>
                <w:lang w:val="en-US"/>
              </w:rPr>
              <w:t>Oxford Instruments; Knows the principles of crystallographic data processing,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2ED4">
              <w:rPr>
                <w:sz w:val="22"/>
                <w:szCs w:val="22"/>
                <w:lang w:val="en-US"/>
              </w:rPr>
              <w:t>solving and refining the crystal structure; Knows what they consist of and what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2ED4">
              <w:rPr>
                <w:sz w:val="22"/>
                <w:szCs w:val="22"/>
                <w:lang w:val="en-US"/>
              </w:rPr>
              <w:t>are the conditions for the occurrence of emission processes in organic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2ED4">
              <w:rPr>
                <w:sz w:val="22"/>
                <w:szCs w:val="22"/>
                <w:lang w:val="en-US"/>
              </w:rPr>
              <w:t>molecules.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2ED4">
              <w:rPr>
                <w:sz w:val="22"/>
                <w:szCs w:val="22"/>
                <w:lang w:val="en-US"/>
              </w:rPr>
              <w:t xml:space="preserve">Student knows and understands the energy diagram of the </w:t>
            </w:r>
            <w:proofErr w:type="spellStart"/>
            <w:r w:rsidRPr="00E02ED4">
              <w:rPr>
                <w:sz w:val="22"/>
                <w:szCs w:val="22"/>
                <w:lang w:val="en-US"/>
              </w:rPr>
              <w:t>luminezing</w:t>
            </w:r>
            <w:proofErr w:type="spellEnd"/>
            <w:r w:rsidRPr="00E02ED4">
              <w:rPr>
                <w:sz w:val="22"/>
                <w:szCs w:val="22"/>
                <w:lang w:val="en-US"/>
              </w:rPr>
              <w:t xml:space="preserve"> system;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2ED4">
              <w:rPr>
                <w:sz w:val="22"/>
                <w:szCs w:val="22"/>
                <w:lang w:val="en-US"/>
              </w:rPr>
              <w:t xml:space="preserve">Knows mechanisms of basic </w:t>
            </w:r>
            <w:proofErr w:type="spellStart"/>
            <w:r w:rsidRPr="00E02ED4">
              <w:rPr>
                <w:sz w:val="22"/>
                <w:szCs w:val="22"/>
                <w:lang w:val="en-US"/>
              </w:rPr>
              <w:t>chemilunogenic</w:t>
            </w:r>
            <w:proofErr w:type="spellEnd"/>
            <w:r w:rsidRPr="00E02ED4">
              <w:rPr>
                <w:sz w:val="22"/>
                <w:szCs w:val="22"/>
                <w:lang w:val="en-US"/>
              </w:rPr>
              <w:t xml:space="preserve"> reaction described in the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2ED4">
              <w:rPr>
                <w:sz w:val="22"/>
                <w:szCs w:val="22"/>
                <w:lang w:val="en-US"/>
              </w:rPr>
              <w:t>instructions; Knows basic photochemical laws; Knows physicochemical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2ED4">
              <w:rPr>
                <w:sz w:val="22"/>
                <w:szCs w:val="22"/>
                <w:lang w:val="en-US"/>
              </w:rPr>
              <w:t>principles of electromagnetic absorption and emission processes;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2ED4">
              <w:rPr>
                <w:sz w:val="22"/>
                <w:szCs w:val="22"/>
                <w:lang w:val="en-US"/>
              </w:rPr>
              <w:t>Student explains the transformations occurring in the electronically excited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2ED4">
              <w:rPr>
                <w:sz w:val="22"/>
                <w:szCs w:val="22"/>
                <w:lang w:val="en-US"/>
              </w:rPr>
              <w:t xml:space="preserve">states of molecules using the </w:t>
            </w:r>
            <w:proofErr w:type="spellStart"/>
            <w:r w:rsidRPr="00E02ED4">
              <w:rPr>
                <w:sz w:val="22"/>
                <w:szCs w:val="22"/>
                <w:lang w:val="en-US"/>
              </w:rPr>
              <w:t>Jabłoński’s</w:t>
            </w:r>
            <w:proofErr w:type="spellEnd"/>
            <w:r w:rsidRPr="00E02ED4">
              <w:rPr>
                <w:sz w:val="22"/>
                <w:szCs w:val="22"/>
                <w:lang w:val="en-US"/>
              </w:rPr>
              <w:t xml:space="preserve"> diagram; Gives examples of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2ED4">
              <w:rPr>
                <w:sz w:val="22"/>
                <w:szCs w:val="22"/>
                <w:lang w:val="en-US"/>
              </w:rPr>
              <w:t>substances capable for FL and CL and their applications; Knows the parameters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2ED4">
              <w:rPr>
                <w:sz w:val="22"/>
                <w:szCs w:val="22"/>
                <w:lang w:val="en-US"/>
              </w:rPr>
              <w:t>used to characterize emissive processes (quantum yield , integral efficiency;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2ED4">
              <w:rPr>
                <w:sz w:val="22"/>
                <w:szCs w:val="22"/>
                <w:lang w:val="en-US"/>
              </w:rPr>
              <w:t>radiation decay constant).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2ED4">
              <w:rPr>
                <w:sz w:val="22"/>
                <w:szCs w:val="22"/>
                <w:lang w:val="en-US"/>
              </w:rPr>
              <w:t>Student knows basic quantum chemical methods for assessing thermodynamic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2ED4">
              <w:rPr>
                <w:sz w:val="22"/>
                <w:szCs w:val="22"/>
                <w:lang w:val="en-US"/>
              </w:rPr>
              <w:t>properties of molecules; Knows methods used for predicting electronic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2ED4">
              <w:rPr>
                <w:sz w:val="22"/>
                <w:szCs w:val="22"/>
                <w:lang w:val="en-US"/>
              </w:rPr>
              <w:t>absorption and emission spectra.</w:t>
            </w:r>
          </w:p>
        </w:tc>
      </w:tr>
      <w:tr w:rsidR="00171F69" w:rsidRPr="00E02ED4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Skills</w:t>
            </w:r>
          </w:p>
          <w:p w:rsidR="00006C93" w:rsidRPr="000C63C2" w:rsidRDefault="00E02ED4" w:rsidP="00E02ED4">
            <w:pPr>
              <w:jc w:val="both"/>
              <w:rPr>
                <w:sz w:val="22"/>
                <w:szCs w:val="22"/>
                <w:lang w:val="en-US"/>
              </w:rPr>
            </w:pPr>
            <w:r w:rsidRPr="00E02ED4">
              <w:rPr>
                <w:sz w:val="22"/>
                <w:szCs w:val="22"/>
                <w:lang w:val="en-US"/>
              </w:rPr>
              <w:t xml:space="preserve">Student knows the basics of operation a plate </w:t>
            </w:r>
            <w:proofErr w:type="spellStart"/>
            <w:r w:rsidRPr="00E02ED4">
              <w:rPr>
                <w:sz w:val="22"/>
                <w:szCs w:val="22"/>
                <w:lang w:val="en-US"/>
              </w:rPr>
              <w:t>luminometer</w:t>
            </w:r>
            <w:proofErr w:type="spellEnd"/>
            <w:r w:rsidRPr="00E02ED4">
              <w:rPr>
                <w:sz w:val="22"/>
                <w:szCs w:val="22"/>
                <w:lang w:val="en-US"/>
              </w:rPr>
              <w:t xml:space="preserve"> or stationary </w:t>
            </w:r>
            <w:proofErr w:type="spellStart"/>
            <w:r w:rsidRPr="00E02ED4">
              <w:rPr>
                <w:sz w:val="22"/>
                <w:szCs w:val="22"/>
                <w:lang w:val="en-US"/>
              </w:rPr>
              <w:t>spectrofluorimeter</w:t>
            </w:r>
            <w:proofErr w:type="spellEnd"/>
            <w:r w:rsidRPr="00E02ED4">
              <w:rPr>
                <w:sz w:val="22"/>
                <w:szCs w:val="22"/>
                <w:lang w:val="en-US"/>
              </w:rPr>
              <w:t xml:space="preserve"> or basic HPLC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2ED4">
              <w:rPr>
                <w:sz w:val="22"/>
                <w:szCs w:val="22"/>
                <w:lang w:val="en-US"/>
              </w:rPr>
              <w:t>system; Performs qualitative analysis of the electronic spectra of organic compounds; Performs quantitative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2ED4">
              <w:rPr>
                <w:sz w:val="22"/>
                <w:szCs w:val="22"/>
                <w:lang w:val="en-US"/>
              </w:rPr>
              <w:t>analysis basing on fluorescence measurements; Runs samples chromatographically and process data; Assesses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2ED4">
              <w:rPr>
                <w:sz w:val="22"/>
                <w:szCs w:val="22"/>
                <w:lang w:val="en-US"/>
              </w:rPr>
              <w:t>HPLC column quality using experimental data and formulas; Prepares HPLC mobile phase and exemplary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2ED4">
              <w:rPr>
                <w:sz w:val="22"/>
                <w:szCs w:val="22"/>
                <w:lang w:val="en-US"/>
              </w:rPr>
              <w:t>diagnostic mixture.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2ED4">
              <w:rPr>
                <w:sz w:val="22"/>
                <w:szCs w:val="22"/>
                <w:lang w:val="en-US"/>
              </w:rPr>
              <w:t>Student uses the basic equations used in the X-ray structural analysis of single crystals; Interprets results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2ED4">
              <w:rPr>
                <w:sz w:val="22"/>
                <w:szCs w:val="22"/>
                <w:lang w:val="en-US"/>
              </w:rPr>
              <w:t>obtained by X-ray structural analysis; Crystallizes chemical compounds subjected do X-ray analysis; Selects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2ED4">
              <w:rPr>
                <w:sz w:val="22"/>
                <w:szCs w:val="22"/>
                <w:lang w:val="en-US"/>
              </w:rPr>
              <w:t>single crystals and performs preliminary assessment for their suitability in crystallographic analysis.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2ED4">
              <w:rPr>
                <w:sz w:val="22"/>
                <w:szCs w:val="22"/>
                <w:lang w:val="en-US"/>
              </w:rPr>
              <w:t xml:space="preserve">Student knows the basics of operation of </w:t>
            </w:r>
            <w:proofErr w:type="spellStart"/>
            <w:r w:rsidRPr="00E02ED4">
              <w:rPr>
                <w:sz w:val="22"/>
                <w:szCs w:val="22"/>
                <w:lang w:val="en-US"/>
              </w:rPr>
              <w:t>Molden</w:t>
            </w:r>
            <w:proofErr w:type="spellEnd"/>
            <w:r w:rsidRPr="00E02ED4">
              <w:rPr>
                <w:sz w:val="22"/>
                <w:szCs w:val="22"/>
                <w:lang w:val="en-US"/>
              </w:rPr>
              <w:t xml:space="preserve"> and Gaussian programs; Interprets results obtained by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2ED4">
              <w:rPr>
                <w:sz w:val="22"/>
                <w:szCs w:val="22"/>
                <w:lang w:val="en-US"/>
              </w:rPr>
              <w:t>computational chemistry methods; Uses laws of physical chemistry in processing data obtained by quantum-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2ED4">
              <w:rPr>
                <w:sz w:val="22"/>
                <w:szCs w:val="22"/>
                <w:lang w:val="en-US"/>
              </w:rPr>
              <w:t>chemical calculations.</w:t>
            </w:r>
          </w:p>
        </w:tc>
      </w:tr>
      <w:tr w:rsidR="00171F69" w:rsidRPr="00E02ED4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Social competence</w:t>
            </w:r>
          </w:p>
          <w:p w:rsidR="00E02ED4" w:rsidRPr="00E02ED4" w:rsidRDefault="00E02ED4" w:rsidP="00E02ED4">
            <w:pPr>
              <w:jc w:val="both"/>
              <w:rPr>
                <w:sz w:val="22"/>
                <w:szCs w:val="22"/>
                <w:lang w:val="en-US"/>
              </w:rPr>
            </w:pPr>
            <w:r w:rsidRPr="00E02ED4">
              <w:rPr>
                <w:sz w:val="22"/>
                <w:szCs w:val="22"/>
                <w:lang w:val="en-US"/>
              </w:rPr>
              <w:t>Student works in a team: performs measurements, analyzes and develops research results.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2ED4">
              <w:rPr>
                <w:sz w:val="22"/>
                <w:szCs w:val="22"/>
                <w:lang w:val="en-US"/>
              </w:rPr>
              <w:t>Demonstrates responsibility for timely completion of assigned tasks.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2ED4">
              <w:rPr>
                <w:sz w:val="22"/>
                <w:szCs w:val="22"/>
                <w:lang w:val="en-US"/>
              </w:rPr>
              <w:t>Understands the need to deepen his/her knowledge and further education.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2ED4">
              <w:rPr>
                <w:sz w:val="22"/>
                <w:szCs w:val="22"/>
                <w:lang w:val="en-US"/>
              </w:rPr>
              <w:t>Student is able to obtain and develop information from various sources (original scientific literature,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2ED4">
              <w:rPr>
                <w:sz w:val="22"/>
                <w:szCs w:val="22"/>
                <w:lang w:val="en-US"/>
              </w:rPr>
              <w:t>monographs, the Internet).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2ED4">
              <w:rPr>
                <w:sz w:val="22"/>
                <w:szCs w:val="22"/>
                <w:lang w:val="en-US"/>
              </w:rPr>
              <w:t>Student understands the need to be familiar with current literature on the subject; Demonstrates creativity in</w:t>
            </w:r>
          </w:p>
          <w:p w:rsidR="00070A9B" w:rsidRPr="000C63C2" w:rsidRDefault="00E02ED4" w:rsidP="00E02ED4">
            <w:pPr>
              <w:jc w:val="both"/>
              <w:rPr>
                <w:sz w:val="22"/>
                <w:szCs w:val="22"/>
                <w:lang w:val="en-US"/>
              </w:rPr>
            </w:pPr>
            <w:r w:rsidRPr="00E02ED4">
              <w:rPr>
                <w:sz w:val="22"/>
                <w:szCs w:val="22"/>
                <w:lang w:val="en-US"/>
              </w:rPr>
              <w:t>the individual acquisition and processing of scientific information. Demonstrates commitment and creativity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2ED4">
              <w:rPr>
                <w:sz w:val="22"/>
                <w:szCs w:val="22"/>
                <w:lang w:val="en-US"/>
              </w:rPr>
              <w:t>to the task and understands its research nature; Knows the role of understanding and theoretical self-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2ED4">
              <w:rPr>
                <w:sz w:val="22"/>
                <w:szCs w:val="22"/>
                <w:lang w:val="en-US"/>
              </w:rPr>
              <w:t>preparation while experimenting with high-class research equipment.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2ED4">
              <w:rPr>
                <w:sz w:val="22"/>
                <w:szCs w:val="22"/>
                <w:lang w:val="en-US"/>
              </w:rPr>
              <w:t>Student applies safety procedures during laboratory work.</w:t>
            </w:r>
          </w:p>
        </w:tc>
      </w:tr>
    </w:tbl>
    <w:p w:rsidR="00241721" w:rsidRPr="000C63C2" w:rsidRDefault="00241721" w:rsidP="00241721">
      <w:pPr>
        <w:spacing w:before="240" w:after="120"/>
        <w:rPr>
          <w:b/>
          <w:sz w:val="22"/>
          <w:szCs w:val="22"/>
          <w:lang w:val="en-US"/>
        </w:rPr>
      </w:pPr>
    </w:p>
    <w:sectPr w:rsidR="00241721" w:rsidRPr="000C63C2" w:rsidSect="001A68A8">
      <w:headerReference w:type="default" r:id="rId8"/>
      <w:footerReference w:type="default" r:id="rId9"/>
      <w:pgSz w:w="11906" w:h="16838"/>
      <w:pgMar w:top="68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9F1" w:rsidRDefault="008829F1" w:rsidP="00941E09">
      <w:r>
        <w:separator/>
      </w:r>
    </w:p>
  </w:endnote>
  <w:endnote w:type="continuationSeparator" w:id="0">
    <w:p w:rsidR="008829F1" w:rsidRDefault="008829F1" w:rsidP="0094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F9A" w:rsidRPr="00AA1195" w:rsidRDefault="00AA1195" w:rsidP="0079774D">
    <w:pPr>
      <w:pStyle w:val="Stopka"/>
      <w:jc w:val="center"/>
      <w:rPr>
        <w:rFonts w:ascii="Cambria" w:hAnsi="Cambria" w:cs="Arial"/>
        <w:color w:val="808080" w:themeColor="background1" w:themeShade="80"/>
        <w:sz w:val="18"/>
        <w:szCs w:val="16"/>
      </w:rPr>
    </w:pPr>
    <w:r w:rsidRPr="00AA1195">
      <w:rPr>
        <w:rFonts w:ascii="Cambria" w:hAnsi="Cambria" w:cs="Arial"/>
        <w:color w:val="808080" w:themeColor="background1" w:themeShade="80"/>
        <w:sz w:val="18"/>
        <w:szCs w:val="16"/>
      </w:rPr>
      <w:t xml:space="preserve">- </w: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begin"/>
    </w:r>
    <w:r w:rsidRPr="00AA1195">
      <w:rPr>
        <w:rFonts w:ascii="Cambria" w:hAnsi="Cambria" w:cs="Arial"/>
        <w:color w:val="808080" w:themeColor="background1" w:themeShade="80"/>
        <w:sz w:val="18"/>
        <w:szCs w:val="16"/>
      </w:rPr>
      <w:instrText xml:space="preserve"> PAGE   \* MERGEFORMAT </w:instrTex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separate"/>
    </w:r>
    <w:r w:rsidR="002D47D4">
      <w:rPr>
        <w:rFonts w:ascii="Cambria" w:hAnsi="Cambria" w:cs="Arial"/>
        <w:noProof/>
        <w:color w:val="808080" w:themeColor="background1" w:themeShade="80"/>
        <w:sz w:val="18"/>
        <w:szCs w:val="16"/>
      </w:rPr>
      <w:t>2</w:t>
    </w:r>
    <w:r w:rsidR="00762A22"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fldChar w:fldCharType="end"/>
    </w:r>
    <w:r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9F1" w:rsidRDefault="008829F1" w:rsidP="00941E09">
      <w:r>
        <w:separator/>
      </w:r>
    </w:p>
  </w:footnote>
  <w:footnote w:type="continuationSeparator" w:id="0">
    <w:p w:rsidR="008829F1" w:rsidRDefault="008829F1" w:rsidP="0094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F1" w:rsidRPr="00AA1195" w:rsidRDefault="00BD7EF1" w:rsidP="00BD7EF1">
    <w:pPr>
      <w:pStyle w:val="Nagwek"/>
      <w:tabs>
        <w:tab w:val="clear" w:pos="4536"/>
        <w:tab w:val="center" w:pos="4820"/>
      </w:tabs>
      <w:rPr>
        <w:color w:val="808080" w:themeColor="background1" w:themeShade="80"/>
      </w:rPr>
    </w:pPr>
    <w:r w:rsidRPr="00AA1195">
      <w:rPr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1DF42377" wp14:editId="3A014CBF">
          <wp:simplePos x="0" y="0"/>
          <wp:positionH relativeFrom="column">
            <wp:posOffset>2811145</wp:posOffset>
          </wp:positionH>
          <wp:positionV relativeFrom="paragraph">
            <wp:posOffset>139304</wp:posOffset>
          </wp:positionV>
          <wp:extent cx="500380" cy="359410"/>
          <wp:effectExtent l="0" t="0" r="0" b="2540"/>
          <wp:wrapNone/>
          <wp:docPr id="7" name="Obraz 1" descr="logo UG b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G b_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38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1195">
      <w:rPr>
        <w:color w:val="808080" w:themeColor="background1" w:themeShade="80"/>
      </w:rPr>
      <w:ptab w:relativeTo="margin" w:alignment="center" w:leader="none"/>
    </w:r>
    <w:r w:rsidRPr="00AA1195">
      <w:rPr>
        <w:color w:val="808080" w:themeColor="background1" w:themeShade="80"/>
      </w:rPr>
      <w:ptab w:relativeTo="margin" w:alignment="right" w:leader="none"/>
    </w:r>
  </w:p>
  <w:p w:rsidR="00BD7EF1" w:rsidRPr="00AA1195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BD7EF1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265EB9" w:rsidRPr="00265EB9" w:rsidRDefault="00265EB9" w:rsidP="00BD7EF1">
    <w:pPr>
      <w:pStyle w:val="Nagwek"/>
      <w:jc w:val="center"/>
      <w:rPr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7F22"/>
    <w:multiLevelType w:val="hybridMultilevel"/>
    <w:tmpl w:val="6A0E08A6"/>
    <w:lvl w:ilvl="0" w:tplc="BABE950C">
      <w:start w:val="1"/>
      <w:numFmt w:val="upperLetter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 w15:restartNumberingAfterBreak="0">
    <w:nsid w:val="169509F8"/>
    <w:multiLevelType w:val="hybridMultilevel"/>
    <w:tmpl w:val="E8CEA338"/>
    <w:lvl w:ilvl="0" w:tplc="605E7200">
      <w:start w:val="1"/>
      <w:numFmt w:val="upperLetter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NQQR5hZmZqaGSjpKwanFxZn5eSAFRrUAiiIkICwAAAA="/>
  </w:docVars>
  <w:rsids>
    <w:rsidRoot w:val="00241721"/>
    <w:rsid w:val="00001C8A"/>
    <w:rsid w:val="00003A3F"/>
    <w:rsid w:val="000055AA"/>
    <w:rsid w:val="000066A6"/>
    <w:rsid w:val="00006C93"/>
    <w:rsid w:val="000301F0"/>
    <w:rsid w:val="000579BC"/>
    <w:rsid w:val="000608A3"/>
    <w:rsid w:val="00070A9B"/>
    <w:rsid w:val="00072F1A"/>
    <w:rsid w:val="00094EBE"/>
    <w:rsid w:val="000A07C2"/>
    <w:rsid w:val="000A4010"/>
    <w:rsid w:val="000A46AF"/>
    <w:rsid w:val="000A660C"/>
    <w:rsid w:val="000C63C2"/>
    <w:rsid w:val="000E2B97"/>
    <w:rsid w:val="000E3726"/>
    <w:rsid w:val="000F2A8E"/>
    <w:rsid w:val="00115DF5"/>
    <w:rsid w:val="00145F4C"/>
    <w:rsid w:val="0014617F"/>
    <w:rsid w:val="00147D8C"/>
    <w:rsid w:val="00154970"/>
    <w:rsid w:val="001651DC"/>
    <w:rsid w:val="00171F69"/>
    <w:rsid w:val="0017654F"/>
    <w:rsid w:val="00177B43"/>
    <w:rsid w:val="001979AC"/>
    <w:rsid w:val="001A1E8A"/>
    <w:rsid w:val="001A38C8"/>
    <w:rsid w:val="001A68A8"/>
    <w:rsid w:val="001B0900"/>
    <w:rsid w:val="001C4432"/>
    <w:rsid w:val="001D5371"/>
    <w:rsid w:val="001E4534"/>
    <w:rsid w:val="001F038B"/>
    <w:rsid w:val="001F1328"/>
    <w:rsid w:val="00210A2F"/>
    <w:rsid w:val="002158FC"/>
    <w:rsid w:val="002241B7"/>
    <w:rsid w:val="00225937"/>
    <w:rsid w:val="00226C55"/>
    <w:rsid w:val="0023459E"/>
    <w:rsid w:val="0023643F"/>
    <w:rsid w:val="00241721"/>
    <w:rsid w:val="00265EB9"/>
    <w:rsid w:val="00271A3A"/>
    <w:rsid w:val="00271FBB"/>
    <w:rsid w:val="00273F03"/>
    <w:rsid w:val="00290F46"/>
    <w:rsid w:val="002A2E8A"/>
    <w:rsid w:val="002D1C12"/>
    <w:rsid w:val="002D47D4"/>
    <w:rsid w:val="002E6D3F"/>
    <w:rsid w:val="002F1093"/>
    <w:rsid w:val="002F3125"/>
    <w:rsid w:val="002F7DF7"/>
    <w:rsid w:val="00307AD1"/>
    <w:rsid w:val="0031497A"/>
    <w:rsid w:val="00315902"/>
    <w:rsid w:val="00320B85"/>
    <w:rsid w:val="00321495"/>
    <w:rsid w:val="00322FF3"/>
    <w:rsid w:val="00323842"/>
    <w:rsid w:val="00345929"/>
    <w:rsid w:val="0037138B"/>
    <w:rsid w:val="00373E52"/>
    <w:rsid w:val="00393900"/>
    <w:rsid w:val="003968EC"/>
    <w:rsid w:val="00397563"/>
    <w:rsid w:val="003A0915"/>
    <w:rsid w:val="003A5287"/>
    <w:rsid w:val="003B13F9"/>
    <w:rsid w:val="003B40D7"/>
    <w:rsid w:val="003C1888"/>
    <w:rsid w:val="003D5BF2"/>
    <w:rsid w:val="003E2662"/>
    <w:rsid w:val="003E6429"/>
    <w:rsid w:val="0040012F"/>
    <w:rsid w:val="004037C8"/>
    <w:rsid w:val="00410C33"/>
    <w:rsid w:val="00411FF8"/>
    <w:rsid w:val="004306A1"/>
    <w:rsid w:val="00453F1E"/>
    <w:rsid w:val="0048100E"/>
    <w:rsid w:val="00485C42"/>
    <w:rsid w:val="00487AB5"/>
    <w:rsid w:val="004A19EF"/>
    <w:rsid w:val="004A27BA"/>
    <w:rsid w:val="004B491C"/>
    <w:rsid w:val="004B6FA5"/>
    <w:rsid w:val="004B7B65"/>
    <w:rsid w:val="004C0CF8"/>
    <w:rsid w:val="004C756C"/>
    <w:rsid w:val="004E2490"/>
    <w:rsid w:val="004F7945"/>
    <w:rsid w:val="00501F58"/>
    <w:rsid w:val="00506C86"/>
    <w:rsid w:val="00526196"/>
    <w:rsid w:val="005431D0"/>
    <w:rsid w:val="00560294"/>
    <w:rsid w:val="0057541A"/>
    <w:rsid w:val="005817E6"/>
    <w:rsid w:val="00593EB9"/>
    <w:rsid w:val="005945B6"/>
    <w:rsid w:val="005B566B"/>
    <w:rsid w:val="005C4854"/>
    <w:rsid w:val="005E2330"/>
    <w:rsid w:val="005E3A42"/>
    <w:rsid w:val="00617BB5"/>
    <w:rsid w:val="00620A9A"/>
    <w:rsid w:val="00620EEF"/>
    <w:rsid w:val="00624DC6"/>
    <w:rsid w:val="00625373"/>
    <w:rsid w:val="006427C3"/>
    <w:rsid w:val="0064605C"/>
    <w:rsid w:val="006602B5"/>
    <w:rsid w:val="0066480A"/>
    <w:rsid w:val="00676A27"/>
    <w:rsid w:val="00677F13"/>
    <w:rsid w:val="00680440"/>
    <w:rsid w:val="006849B0"/>
    <w:rsid w:val="00695878"/>
    <w:rsid w:val="00697075"/>
    <w:rsid w:val="006A0AD9"/>
    <w:rsid w:val="006A37B8"/>
    <w:rsid w:val="006B121A"/>
    <w:rsid w:val="006B1D12"/>
    <w:rsid w:val="006B366A"/>
    <w:rsid w:val="006B6509"/>
    <w:rsid w:val="006C1ABB"/>
    <w:rsid w:val="006D165E"/>
    <w:rsid w:val="006D6880"/>
    <w:rsid w:val="006E430A"/>
    <w:rsid w:val="006F17B2"/>
    <w:rsid w:val="00703D34"/>
    <w:rsid w:val="00705274"/>
    <w:rsid w:val="0072323E"/>
    <w:rsid w:val="00731BCA"/>
    <w:rsid w:val="007371A3"/>
    <w:rsid w:val="00747738"/>
    <w:rsid w:val="007527BE"/>
    <w:rsid w:val="007561DD"/>
    <w:rsid w:val="007577E8"/>
    <w:rsid w:val="00762A22"/>
    <w:rsid w:val="00763DAF"/>
    <w:rsid w:val="0077363C"/>
    <w:rsid w:val="00791D37"/>
    <w:rsid w:val="00794F9A"/>
    <w:rsid w:val="0079774D"/>
    <w:rsid w:val="007A23E5"/>
    <w:rsid w:val="007C0A10"/>
    <w:rsid w:val="007C1DA6"/>
    <w:rsid w:val="007D12CE"/>
    <w:rsid w:val="007D50AD"/>
    <w:rsid w:val="007F330E"/>
    <w:rsid w:val="008109EE"/>
    <w:rsid w:val="008122C2"/>
    <w:rsid w:val="008211E6"/>
    <w:rsid w:val="00822F50"/>
    <w:rsid w:val="00825F01"/>
    <w:rsid w:val="00870A74"/>
    <w:rsid w:val="00872223"/>
    <w:rsid w:val="00872DA4"/>
    <w:rsid w:val="0087514C"/>
    <w:rsid w:val="008829F1"/>
    <w:rsid w:val="008832D6"/>
    <w:rsid w:val="0089258F"/>
    <w:rsid w:val="00897260"/>
    <w:rsid w:val="008A0701"/>
    <w:rsid w:val="008A071D"/>
    <w:rsid w:val="008A53D0"/>
    <w:rsid w:val="008A67FA"/>
    <w:rsid w:val="008B7B2B"/>
    <w:rsid w:val="008C053D"/>
    <w:rsid w:val="008C1020"/>
    <w:rsid w:val="008D1E04"/>
    <w:rsid w:val="008F5D9A"/>
    <w:rsid w:val="009070AA"/>
    <w:rsid w:val="0090787B"/>
    <w:rsid w:val="00912FAD"/>
    <w:rsid w:val="00924E54"/>
    <w:rsid w:val="00937DD4"/>
    <w:rsid w:val="00941E09"/>
    <w:rsid w:val="00953F5A"/>
    <w:rsid w:val="00954D6C"/>
    <w:rsid w:val="00955A73"/>
    <w:rsid w:val="00962A4B"/>
    <w:rsid w:val="009650EB"/>
    <w:rsid w:val="00965715"/>
    <w:rsid w:val="00965A3A"/>
    <w:rsid w:val="00967774"/>
    <w:rsid w:val="00973D23"/>
    <w:rsid w:val="009773BE"/>
    <w:rsid w:val="009818D4"/>
    <w:rsid w:val="00982163"/>
    <w:rsid w:val="0098608D"/>
    <w:rsid w:val="00993F23"/>
    <w:rsid w:val="00997D7C"/>
    <w:rsid w:val="009A20EF"/>
    <w:rsid w:val="009A24AB"/>
    <w:rsid w:val="009A3F76"/>
    <w:rsid w:val="009E3F36"/>
    <w:rsid w:val="009F5463"/>
    <w:rsid w:val="009F6101"/>
    <w:rsid w:val="00A05716"/>
    <w:rsid w:val="00A13C6F"/>
    <w:rsid w:val="00A15050"/>
    <w:rsid w:val="00A15F9B"/>
    <w:rsid w:val="00A20758"/>
    <w:rsid w:val="00A24A90"/>
    <w:rsid w:val="00A45F95"/>
    <w:rsid w:val="00A47702"/>
    <w:rsid w:val="00A47D1D"/>
    <w:rsid w:val="00A6323E"/>
    <w:rsid w:val="00A6663A"/>
    <w:rsid w:val="00A81679"/>
    <w:rsid w:val="00A83A67"/>
    <w:rsid w:val="00A86280"/>
    <w:rsid w:val="00AA1195"/>
    <w:rsid w:val="00AA125D"/>
    <w:rsid w:val="00AA5F76"/>
    <w:rsid w:val="00AA6C21"/>
    <w:rsid w:val="00AC25DD"/>
    <w:rsid w:val="00AC7F71"/>
    <w:rsid w:val="00AD070D"/>
    <w:rsid w:val="00AD42A4"/>
    <w:rsid w:val="00AE2DA1"/>
    <w:rsid w:val="00AF2C86"/>
    <w:rsid w:val="00B0087C"/>
    <w:rsid w:val="00B10958"/>
    <w:rsid w:val="00B11B80"/>
    <w:rsid w:val="00B13321"/>
    <w:rsid w:val="00B2454E"/>
    <w:rsid w:val="00B24C3B"/>
    <w:rsid w:val="00B25D70"/>
    <w:rsid w:val="00B330C7"/>
    <w:rsid w:val="00B34566"/>
    <w:rsid w:val="00B41E0B"/>
    <w:rsid w:val="00B50ADF"/>
    <w:rsid w:val="00B55362"/>
    <w:rsid w:val="00B61913"/>
    <w:rsid w:val="00B6606A"/>
    <w:rsid w:val="00B71466"/>
    <w:rsid w:val="00B7615B"/>
    <w:rsid w:val="00B961EA"/>
    <w:rsid w:val="00B97144"/>
    <w:rsid w:val="00BA16F8"/>
    <w:rsid w:val="00BA2987"/>
    <w:rsid w:val="00BB14EF"/>
    <w:rsid w:val="00BB442A"/>
    <w:rsid w:val="00BC445F"/>
    <w:rsid w:val="00BD3F77"/>
    <w:rsid w:val="00BD7886"/>
    <w:rsid w:val="00BD7EF1"/>
    <w:rsid w:val="00BE1569"/>
    <w:rsid w:val="00BF1038"/>
    <w:rsid w:val="00BF75E1"/>
    <w:rsid w:val="00C175B6"/>
    <w:rsid w:val="00C33541"/>
    <w:rsid w:val="00C5106D"/>
    <w:rsid w:val="00C65211"/>
    <w:rsid w:val="00C768BB"/>
    <w:rsid w:val="00C80BD7"/>
    <w:rsid w:val="00C83F4A"/>
    <w:rsid w:val="00C91415"/>
    <w:rsid w:val="00C922FC"/>
    <w:rsid w:val="00C954A2"/>
    <w:rsid w:val="00CC51AF"/>
    <w:rsid w:val="00CD29F1"/>
    <w:rsid w:val="00CD4456"/>
    <w:rsid w:val="00CD49DE"/>
    <w:rsid w:val="00CE4D65"/>
    <w:rsid w:val="00CF5C9E"/>
    <w:rsid w:val="00D4506C"/>
    <w:rsid w:val="00D47121"/>
    <w:rsid w:val="00D51E95"/>
    <w:rsid w:val="00D6323E"/>
    <w:rsid w:val="00D93227"/>
    <w:rsid w:val="00DC0F20"/>
    <w:rsid w:val="00DE3F01"/>
    <w:rsid w:val="00DE524E"/>
    <w:rsid w:val="00DE701F"/>
    <w:rsid w:val="00DF357C"/>
    <w:rsid w:val="00DF6B43"/>
    <w:rsid w:val="00E02ED4"/>
    <w:rsid w:val="00E16BE6"/>
    <w:rsid w:val="00E32DE4"/>
    <w:rsid w:val="00E3309A"/>
    <w:rsid w:val="00E454F4"/>
    <w:rsid w:val="00E66F4A"/>
    <w:rsid w:val="00E72664"/>
    <w:rsid w:val="00E81CF5"/>
    <w:rsid w:val="00E8665C"/>
    <w:rsid w:val="00E90896"/>
    <w:rsid w:val="00EA7496"/>
    <w:rsid w:val="00EB5009"/>
    <w:rsid w:val="00EB7ACA"/>
    <w:rsid w:val="00EC4696"/>
    <w:rsid w:val="00ED5E7A"/>
    <w:rsid w:val="00EE313C"/>
    <w:rsid w:val="00EE5AA8"/>
    <w:rsid w:val="00EE75E7"/>
    <w:rsid w:val="00F07814"/>
    <w:rsid w:val="00F1315D"/>
    <w:rsid w:val="00F4282D"/>
    <w:rsid w:val="00F52157"/>
    <w:rsid w:val="00F57AD8"/>
    <w:rsid w:val="00F73D29"/>
    <w:rsid w:val="00F8070B"/>
    <w:rsid w:val="00F90DE5"/>
    <w:rsid w:val="00FA69D3"/>
    <w:rsid w:val="00FB236D"/>
    <w:rsid w:val="00FC6438"/>
    <w:rsid w:val="00FC7833"/>
    <w:rsid w:val="00FE1E7B"/>
    <w:rsid w:val="00FF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7E4726-1F64-4688-9A04-99F0F080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B50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2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41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417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417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41721"/>
    <w:rPr>
      <w:vertAlign w:val="superscript"/>
    </w:rPr>
  </w:style>
  <w:style w:type="table" w:styleId="Tabela-Siatka">
    <w:name w:val="Table Grid"/>
    <w:basedOn w:val="Standardowy"/>
    <w:rsid w:val="002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2417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17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1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17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57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50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A83A67"/>
  </w:style>
  <w:style w:type="character" w:customStyle="1" w:styleId="Nagwek3Znak">
    <w:name w:val="Nagłówek 3 Znak"/>
    <w:basedOn w:val="Domylnaczcionkaakapitu"/>
    <w:link w:val="Nagwek3"/>
    <w:uiPriority w:val="9"/>
    <w:rsid w:val="006602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2B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06A1"/>
    <w:rPr>
      <w:b/>
      <w:bCs/>
    </w:rPr>
  </w:style>
  <w:style w:type="paragraph" w:customStyle="1" w:styleId="Default">
    <w:name w:val="Default"/>
    <w:rsid w:val="00BA2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B44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7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  <w:div w:id="88502806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3E9ED-2D21-4AB0-B4EE-563CD188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1072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a.tusk</dc:creator>
  <cp:lastModifiedBy>dag</cp:lastModifiedBy>
  <cp:revision>32</cp:revision>
  <cp:lastPrinted>2019-06-03T08:53:00Z</cp:lastPrinted>
  <dcterms:created xsi:type="dcterms:W3CDTF">2019-06-06T08:22:00Z</dcterms:created>
  <dcterms:modified xsi:type="dcterms:W3CDTF">2022-03-04T07:48:00Z</dcterms:modified>
</cp:coreProperties>
</file>